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 w:val="0"/>
        <w:snapToGrid w:val="0"/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湖南科技学院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校园邮件快递综合服务中心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管理考核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为确保快递服务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中心</w:t>
      </w:r>
      <w:r>
        <w:rPr>
          <w:rFonts w:hint="eastAsia" w:ascii="宋体" w:hAnsi="宋体" w:eastAsia="宋体" w:cs="宋体"/>
          <w:sz w:val="24"/>
          <w:szCs w:val="24"/>
        </w:rPr>
        <w:t>良好的快递收发环境和经营秩序，造就良好的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</w:t>
      </w:r>
      <w:r>
        <w:rPr>
          <w:rFonts w:hint="eastAsia" w:ascii="宋体" w:hAnsi="宋体" w:eastAsia="宋体" w:cs="宋体"/>
          <w:sz w:val="24"/>
          <w:szCs w:val="24"/>
        </w:rPr>
        <w:t>氛围，坚决杜绝各类安全事件的发生、规范管理、奖优罚劣，促进学校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快递</w:t>
      </w:r>
      <w:r>
        <w:rPr>
          <w:rFonts w:hint="eastAsia" w:ascii="宋体" w:hAnsi="宋体" w:eastAsia="宋体" w:cs="宋体"/>
          <w:sz w:val="24"/>
          <w:szCs w:val="24"/>
        </w:rPr>
        <w:t>服务质量不断提升，特制定此考核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办法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72" w:firstLineChars="196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一、考核主体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70" w:firstLineChars="196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湖南科技学院后勤服务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中心</w:t>
      </w:r>
      <w:r>
        <w:rPr>
          <w:rFonts w:hint="eastAsia" w:ascii="宋体" w:hAnsi="宋体" w:eastAsia="宋体" w:cs="宋体"/>
          <w:sz w:val="24"/>
          <w:szCs w:val="24"/>
        </w:rPr>
        <w:t>负责对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快递服务中心</w:t>
      </w:r>
      <w:r>
        <w:rPr>
          <w:rFonts w:hint="eastAsia" w:ascii="宋体" w:hAnsi="宋体" w:eastAsia="宋体" w:cs="宋体"/>
          <w:sz w:val="24"/>
          <w:szCs w:val="24"/>
        </w:rPr>
        <w:t>管理方进行检查、监督和考核。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二、考核标准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60" w:leftChars="0" w:firstLine="48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管理方</w:t>
      </w:r>
      <w:r>
        <w:rPr>
          <w:rFonts w:hint="eastAsia" w:ascii="宋体" w:hAnsi="宋体" w:eastAsia="宋体" w:cs="宋体"/>
          <w:sz w:val="24"/>
          <w:szCs w:val="24"/>
        </w:rPr>
        <w:t>需指定专人负责其现场业务管理、安全管理、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卫生要求、</w:t>
      </w:r>
      <w:r>
        <w:rPr>
          <w:rFonts w:hint="eastAsia" w:ascii="宋体" w:hAnsi="宋体" w:eastAsia="宋体" w:cs="宋体"/>
          <w:sz w:val="24"/>
          <w:szCs w:val="24"/>
        </w:rPr>
        <w:t>业务投诉处理等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各项规章制度管理</w:t>
      </w:r>
      <w:r>
        <w:rPr>
          <w:rFonts w:hint="eastAsia" w:ascii="宋体" w:hAnsi="宋体" w:eastAsia="宋体" w:cs="宋体"/>
          <w:sz w:val="24"/>
          <w:szCs w:val="24"/>
        </w:rPr>
        <w:t>，接受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学校</w:t>
      </w:r>
      <w:r>
        <w:rPr>
          <w:rFonts w:hint="eastAsia" w:ascii="宋体" w:hAnsi="宋体" w:eastAsia="宋体" w:cs="宋体"/>
          <w:sz w:val="24"/>
          <w:szCs w:val="24"/>
        </w:rPr>
        <w:t>管理人员的监督、检查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60" w:leftChars="0" w:firstLine="48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依法依规经营，严格遵守国家各项法律法规和学校各项管理规章制度。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60" w:leftChars="0" w:firstLine="48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文明使用快递服务场地，禁止大声喧哗、追逐打闹、滋事斗殴。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60" w:leftChars="0" w:firstLine="48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严禁在公共区域摆放任何物品包括设施、设备等。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60" w:leftChars="0" w:firstLine="48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快递服务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中心</w:t>
      </w:r>
      <w:r>
        <w:rPr>
          <w:rFonts w:hint="eastAsia" w:ascii="宋体" w:hAnsi="宋体" w:eastAsia="宋体" w:cs="宋体"/>
          <w:sz w:val="24"/>
          <w:szCs w:val="24"/>
        </w:rPr>
        <w:t>前的临时停车场地内禁止停车，如有卸货需要，货车停留时间不得超过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0分钟，且需有人跟踪卸货。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60" w:leftChars="0" w:firstLine="48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自觉爱护服务区域内的门窗、垃圾桶等设施，经营场所内门、窗等设备设施如出现故障、破损应在5个工作日内维修完好。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60" w:leftChars="0" w:firstLine="48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管理方</w:t>
      </w:r>
      <w:r>
        <w:rPr>
          <w:rFonts w:hint="eastAsia" w:ascii="宋体" w:hAnsi="宋体" w:eastAsia="宋体" w:cs="宋体"/>
          <w:sz w:val="24"/>
          <w:szCs w:val="24"/>
        </w:rPr>
        <w:t>有义务保持其营业场所或摊位附近公共区域(营业场所前2米内，左右延伸1米内)的卫生整洁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,即做好“门前三包”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60" w:leftChars="0" w:firstLine="48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各快递服务区域装修，内部布局，外部门头的设计和改动以及水、电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网络等需要改造均需申请，申请通过后方可实施。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60" w:leftChars="0" w:firstLine="48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管理方</w:t>
      </w:r>
      <w:r>
        <w:rPr>
          <w:rFonts w:hint="eastAsia" w:ascii="宋体" w:hAnsi="宋体" w:eastAsia="宋体" w:cs="宋体"/>
          <w:sz w:val="24"/>
          <w:szCs w:val="24"/>
        </w:rPr>
        <w:t>如需对玻璃门、窗进行遮挡或在公共区域(包括快递服务平台所在区域所有外墙部分)张贴广告宣传画、标识标志等，均须提前与监管部门进行沟通并按规定申请，申请通过后方可执行。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60" w:leftChars="0" w:firstLine="48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营业现场的卫生清理,要在每日营业时间前清理完毕,做到地洁、柜净、玻璃亮,货架无尘土。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60" w:leftChars="0" w:firstLine="48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各服务区域内需设置垃圾箱回收垃圾，垃圾箱应定时整理。公共区域垃圾箱填满后，应自行保管垃圾，不得随意堆积。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60" w:leftChars="0" w:firstLine="48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管理方</w:t>
      </w:r>
      <w:r>
        <w:rPr>
          <w:rFonts w:hint="eastAsia" w:ascii="宋体" w:hAnsi="宋体" w:eastAsia="宋体" w:cs="宋体"/>
          <w:sz w:val="24"/>
          <w:szCs w:val="24"/>
        </w:rPr>
        <w:t>需保障经营场地内，消防设施、器材、电气设备、线路及其它有关消防安全的设施、器材状态正常,发现不正常情况及消防安全隐患，应及时上报。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60" w:leftChars="0" w:firstLine="48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营业现场内要干净、整洁、通风,各种物品摆放整齐，快递包裹应按顺序归码，不得将包裹随意堆积。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60" w:leftChars="0" w:firstLine="48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快递服务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中心</w:t>
      </w:r>
      <w:r>
        <w:rPr>
          <w:rFonts w:hint="eastAsia" w:ascii="宋体" w:hAnsi="宋体" w:eastAsia="宋体" w:cs="宋体"/>
          <w:sz w:val="24"/>
          <w:szCs w:val="24"/>
        </w:rPr>
        <w:t>的所有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快递</w:t>
      </w:r>
      <w:r>
        <w:rPr>
          <w:rFonts w:hint="eastAsia" w:ascii="宋体" w:hAnsi="宋体" w:eastAsia="宋体" w:cs="宋体"/>
          <w:sz w:val="24"/>
          <w:szCs w:val="24"/>
        </w:rPr>
        <w:t>人员应自觉做到文明经商、礼貌待客、热情服务、遵章守法。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60" w:leftChars="0" w:firstLine="48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各快递服务商须规范公布并张贴其所经营的所有快递的详细价格、官方投诉电话和营业时间段、快递入柜或上架时间段。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60" w:leftChars="0" w:firstLine="48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各快递服务商需指定专人负责处理各渠道师生投诉，快递服务商受到投诉(包括服务态度，服务价格，行业标准等)后，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应及时</w:t>
      </w:r>
      <w:r>
        <w:rPr>
          <w:rFonts w:hint="eastAsia" w:ascii="宋体" w:hAnsi="宋体" w:eastAsia="宋体" w:cs="宋体"/>
          <w:sz w:val="24"/>
          <w:szCs w:val="24"/>
        </w:rPr>
        <w:t>进行调解，如双方达成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致，则免于处理;如调解不成且投诉方投诉属实，服务商确系违规，则按相关规定处理。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60" w:leftChars="0" w:firstLine="48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服务区域内不得出现打牌、下棋、 睡觉、喝酒、划拳，以及赤膊等不文明行为。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60" w:leftChars="0" w:firstLine="48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快递</w:t>
      </w:r>
      <w:r>
        <w:rPr>
          <w:rFonts w:hint="eastAsia" w:ascii="宋体" w:hAnsi="宋体" w:eastAsia="宋体" w:cs="宋体"/>
          <w:sz w:val="24"/>
          <w:szCs w:val="24"/>
        </w:rPr>
        <w:t>服务商提供的快递柜如出现故障，应保证在48小时内完成维修，每月如累计损坏3次，应在5个工作日内更换。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60" w:leftChars="0" w:firstLine="48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快递</w:t>
      </w:r>
      <w:r>
        <w:rPr>
          <w:rFonts w:hint="eastAsia" w:ascii="宋体" w:hAnsi="宋体" w:eastAsia="宋体" w:cs="宋体"/>
          <w:sz w:val="24"/>
          <w:szCs w:val="24"/>
        </w:rPr>
        <w:t>服务商应认真执行各项通知、规定，通报有关信息，参加有关学习、培训和会议等事宜。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60" w:leftChars="0" w:firstLine="48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不得利用快递包裹传播非法信息，商业广告和从事商业活动。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sz w:val="24"/>
          <w:szCs w:val="24"/>
        </w:rPr>
        <w:t>考核办法</w:t>
      </w:r>
    </w:p>
    <w:p>
      <w:pPr>
        <w:keepNext w:val="0"/>
        <w:keepLines w:val="0"/>
        <w:pageBreakBefore w:val="0"/>
        <w:widowControl w:val="0"/>
        <w:tabs>
          <w:tab w:val="left" w:pos="960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480" w:firstLineChars="200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</w:rPr>
        <w:t>1.考核单位按定期和不定期相结合的方式，组织检查考核，并当场按标准作出扣分书面通知，由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快递服务中心</w:t>
      </w:r>
      <w:r>
        <w:rPr>
          <w:rFonts w:hint="eastAsia" w:ascii="宋体" w:hAnsi="宋体" w:eastAsia="宋体" w:cs="宋体"/>
          <w:sz w:val="24"/>
          <w:szCs w:val="24"/>
        </w:rPr>
        <w:t>负责人签字确认。</w:t>
      </w:r>
    </w:p>
    <w:p>
      <w:pPr>
        <w:keepNext w:val="0"/>
        <w:keepLines w:val="0"/>
        <w:pageBreakBefore w:val="0"/>
        <w:widowControl w:val="0"/>
        <w:tabs>
          <w:tab w:val="left" w:pos="960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结合《湖南科技学院校园邮件快递服务中心建设方案》，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实行以检查督促为主、以经济处罚为辅的方针，经济处罚应限于对屡教不改者或造成较严重影响和后果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者，处罚应做到证据确凿。</w:t>
      </w:r>
    </w:p>
    <w:p>
      <w:pPr>
        <w:keepNext w:val="0"/>
        <w:keepLines w:val="0"/>
        <w:pageBreakBefore w:val="0"/>
        <w:widowControl w:val="0"/>
        <w:tabs>
          <w:tab w:val="left" w:pos="960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扣分项目每月汇总一次，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单月累计扣分达到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分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以上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每扣一分，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扣款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00元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由学校从当月服务费用款项中按实扣除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对中标人给予警告。</w:t>
      </w:r>
    </w:p>
    <w:p>
      <w:pPr>
        <w:keepNext w:val="0"/>
        <w:keepLines w:val="0"/>
        <w:pageBreakBefore w:val="0"/>
        <w:widowControl w:val="0"/>
        <w:tabs>
          <w:tab w:val="left" w:pos="960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4.每年累计3个月扣分达到警告的，甲方有权提前解除合同。</w:t>
      </w:r>
    </w:p>
    <w:p>
      <w:pPr>
        <w:keepNext w:val="0"/>
        <w:keepLines w:val="0"/>
        <w:pageBreakBefore w:val="0"/>
        <w:widowControl w:val="0"/>
        <w:tabs>
          <w:tab w:val="left" w:pos="960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jc w:val="righ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pStyle w:val="4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pStyle w:val="4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pStyle w:val="4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pStyle w:val="4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pStyle w:val="4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pStyle w:val="5"/>
        <w:adjustRightInd w:val="0"/>
        <w:snapToGrid w:val="0"/>
        <w:spacing w:line="240" w:lineRule="auto"/>
        <w:jc w:val="center"/>
        <w:rPr>
          <w:rFonts w:hint="eastAsia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pStyle w:val="5"/>
        <w:adjustRightInd w:val="0"/>
        <w:snapToGrid w:val="0"/>
        <w:spacing w:line="240" w:lineRule="auto"/>
        <w:jc w:val="both"/>
        <w:rPr>
          <w:rFonts w:hint="eastAsia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pStyle w:val="5"/>
        <w:adjustRightInd w:val="0"/>
        <w:snapToGrid w:val="0"/>
        <w:spacing w:line="240" w:lineRule="auto"/>
        <w:jc w:val="both"/>
        <w:rPr>
          <w:rFonts w:hint="eastAsia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pStyle w:val="5"/>
        <w:adjustRightInd w:val="0"/>
        <w:snapToGrid w:val="0"/>
        <w:spacing w:line="240" w:lineRule="auto"/>
        <w:jc w:val="both"/>
        <w:rPr>
          <w:rFonts w:hint="eastAsia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pStyle w:val="5"/>
        <w:adjustRightInd w:val="0"/>
        <w:snapToGrid w:val="0"/>
        <w:spacing w:line="240" w:lineRule="auto"/>
        <w:jc w:val="center"/>
        <w:rPr>
          <w:rFonts w:hint="default" w:ascii="仿宋_GB2312" w:hAnsi="仿宋_GB2312" w:eastAsia="宋体" w:cs="仿宋_GB2312"/>
          <w:sz w:val="24"/>
          <w:szCs w:val="32"/>
          <w:lang w:val="en-US" w:eastAsia="zh-CN"/>
        </w:rPr>
      </w:pPr>
      <w:r>
        <w:rPr>
          <w:rFonts w:hint="eastAsia" w:hAnsi="宋体" w:eastAsia="宋体" w:cs="宋体"/>
          <w:b/>
          <w:bCs/>
          <w:sz w:val="28"/>
          <w:szCs w:val="28"/>
          <w:lang w:val="en-US" w:eastAsia="zh-CN"/>
        </w:rPr>
        <w:t>校园邮件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快递服务中心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管理考核</w:t>
      </w:r>
      <w:r>
        <w:rPr>
          <w:rFonts w:hint="eastAsia" w:hAnsi="宋体" w:eastAsia="宋体" w:cs="宋体"/>
          <w:b/>
          <w:bCs/>
          <w:sz w:val="28"/>
          <w:szCs w:val="28"/>
          <w:lang w:val="en-US" w:eastAsia="zh-CN"/>
        </w:rPr>
        <w:t>评分表</w:t>
      </w:r>
    </w:p>
    <w:tbl>
      <w:tblPr>
        <w:tblStyle w:val="6"/>
        <w:tblW w:w="5813" w:type="pct"/>
        <w:tblInd w:w="-55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7759"/>
        <w:gridCol w:w="845"/>
        <w:gridCol w:w="8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考核项</w:t>
            </w:r>
          </w:p>
        </w:tc>
        <w:tc>
          <w:tcPr>
            <w:tcW w:w="3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考核内容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（15分）</w:t>
            </w:r>
          </w:p>
        </w:tc>
        <w:tc>
          <w:tcPr>
            <w:tcW w:w="3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1、管理方需指定专人负责其现场业务管理、安全管理、卫生要求、业务投诉处理等各项规章制度管理，接受学校管理人员的监督、检查。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2、依法依规经营，严格遵守国家各项法律法规和学校各项管理规章制度。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3、各快递服务商须规范公布并张贴其所经营的所有快递的详细价格、官方投诉电话和营业时间段、快递入柜或上架时间段。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5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卫生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（35）</w:t>
            </w:r>
          </w:p>
        </w:tc>
        <w:tc>
          <w:tcPr>
            <w:tcW w:w="3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1、严禁在公共区域摆放任何物品包括设施、设备等。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2、自觉爱护服务区域内的门窗、垃圾桶等设施，经营场所内门、窗等设备设施如出现故障、破损应在5个工作日内维修完好。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3、管理方有义务保持其营业场所或摊位附近公共区域(营业场所前2米内，左右延伸1米内)的卫生整洁,即做好“门前三包”。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4、各快递服务区域装修，内部布局，外部门头的设计和改动以及水、电、网络等需要改造均需申请，申请通过后方可实施。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5、管理方如需对玻璃门、窗进行遮挡或在公共区域(包括快递服务平台所在区域所有外墙部分)张贴广告宣传画、标识标志等，均须提前与监管部门进行沟通并按规定申请，申请通过后方可执行。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6、营业现场的卫生清理,要在每日营业时间前清理完毕,做到地洁、柜净、玻璃亮,货架无尘土。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7、各服务区域内需设置垃圾箱回收垃圾，垃圾箱应定时整理。公共区域垃圾箱填满后，应自行保管垃圾，不得随意堆积。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态度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（20）</w:t>
            </w:r>
          </w:p>
        </w:tc>
        <w:tc>
          <w:tcPr>
            <w:tcW w:w="3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1、营业现场内要干净、整洁、通风,各种物品摆放整齐，快递包裹应按顺序归码，不得将包裹随意堆积。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2、快递服务中心的所有快递人员应自觉做到文明经商、礼貌待客、热情服务、遵章守法。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各快递服务商需指定专人负责处理各渠道师生投诉，快递服务商受到投诉(包括服务态度，服务价格，行业标准等)后，应及时进行调解，如双方达成一致，则免于处理;如调解不成且投诉方投诉属实，服务商确系违规，则按相关规定处理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4、服务区域内不得出现打牌、下棋、 睡觉、喝酒、划拳，以及赤膊等不文明行为。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（30）</w:t>
            </w:r>
          </w:p>
        </w:tc>
        <w:tc>
          <w:tcPr>
            <w:tcW w:w="3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1、各快递服务商提供的快递柜如出现故障，应保证在48小时内完成维修，每月如累计损坏3次，应在5个工作日内更换。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2、各快递服务商应认真执行各项通知、规定，通报有关信息，参加有关学习、培训和会议等事宜。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3、不得利用快递包裹传播非法信息，商业广告和从事商业活动。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4、管理方需保障经营场地内，消防设施、器材、电气设备、线路及其它有关消防安全的设施、器材状态正常,发现不正常情况及消防安全隐患，应及时上报。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5、文明使用快递服务场地，禁止大声喧哗、追逐打闹、滋事斗殴。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6、快递服务中心前的临时停车场地内禁止停车，如有卸货需要，货车停留时间不得超过30分钟，且需有人跟踪卸货。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加分项（10分）</w:t>
            </w:r>
          </w:p>
        </w:tc>
        <w:tc>
          <w:tcPr>
            <w:tcW w:w="3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提供创业奖学金和创业风险基金，接纳校企合作的大学生实习实训基地、创业实验室、创业训练中心基地提交的项目开展活动。（国家级10分、省级5分、校级3分）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总分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bookmarkStart w:id="0" w:name="_GoBack"/>
      <w:bookmarkEnd w:id="0"/>
    </w:p>
    <w:sectPr>
      <w:pgSz w:w="11906" w:h="16838"/>
      <w:pgMar w:top="1134" w:right="1474" w:bottom="113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DF1C62"/>
    <w:multiLevelType w:val="singleLevel"/>
    <w:tmpl w:val="2EDF1C62"/>
    <w:lvl w:ilvl="0" w:tentative="0">
      <w:start w:val="1"/>
      <w:numFmt w:val="decimal"/>
      <w:suff w:val="nothing"/>
      <w:lvlText w:val="%1．"/>
      <w:lvlJc w:val="left"/>
      <w:pPr>
        <w:ind w:left="-6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6B6B70"/>
    <w:rsid w:val="07775F1B"/>
    <w:rsid w:val="08314CF2"/>
    <w:rsid w:val="0BF6775E"/>
    <w:rsid w:val="1CC66D9B"/>
    <w:rsid w:val="1FD80345"/>
    <w:rsid w:val="20FF5118"/>
    <w:rsid w:val="25525F37"/>
    <w:rsid w:val="2CB033B7"/>
    <w:rsid w:val="3D6A097E"/>
    <w:rsid w:val="454C60ED"/>
    <w:rsid w:val="46B8376E"/>
    <w:rsid w:val="4E1C29D4"/>
    <w:rsid w:val="4E4D7031"/>
    <w:rsid w:val="4EF04352"/>
    <w:rsid w:val="545D3EF2"/>
    <w:rsid w:val="5A8169BC"/>
    <w:rsid w:val="66BD4136"/>
    <w:rsid w:val="66C9030B"/>
    <w:rsid w:val="6AC55245"/>
    <w:rsid w:val="6F3159D9"/>
    <w:rsid w:val="6FD93591"/>
    <w:rsid w:val="737B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left="420" w:firstLine="420" w:firstLineChars="200"/>
    </w:pPr>
    <w:rPr>
      <w:rFonts w:ascii="Calibri" w:hAnsi="Calibri" w:eastAsia="仿宋_GB2312" w:cs="Times New Roman"/>
      <w:szCs w:val="22"/>
      <w:lang w:val="en-US"/>
    </w:rPr>
  </w:style>
  <w:style w:type="paragraph" w:styleId="3">
    <w:name w:val="Body Text Indent"/>
    <w:basedOn w:val="1"/>
    <w:next w:val="2"/>
    <w:qFormat/>
    <w:uiPriority w:val="0"/>
    <w:pPr>
      <w:spacing w:after="120"/>
      <w:ind w:left="200" w:leftChars="200"/>
    </w:pPr>
    <w:rPr>
      <w:rFonts w:ascii="Times New Roman" w:hAnsi="Times New Roman" w:eastAsia="宋体" w:cs="Times New Roman"/>
      <w:lang w:val="zh-CN"/>
    </w:r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Plain Text"/>
    <w:basedOn w:val="1"/>
    <w:qFormat/>
    <w:uiPriority w:val="99"/>
    <w:rPr>
      <w:rFonts w:ascii="宋体" w:hAnsi="Courier New" w:cs="Courier New"/>
      <w:szCs w:val="21"/>
    </w:rPr>
  </w:style>
  <w:style w:type="character" w:styleId="8">
    <w:name w:val="Strong"/>
    <w:basedOn w:val="7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2583</Words>
  <Characters>2603</Characters>
  <Lines>0</Lines>
  <Paragraphs>0</Paragraphs>
  <TotalTime>3</TotalTime>
  <ScaleCrop>false</ScaleCrop>
  <LinksUpToDate>false</LinksUpToDate>
  <CharactersWithSpaces>2605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2021-09-07T07:43:00Z</dcterms:created>
  <dc:creator>Administrator</dc:creator>
  <cp:lastModifiedBy>心问口口问心</cp:lastModifiedBy>
  <cp:lastPrinted>2022-05-06T03:37:23Z</cp:lastPrinted>
  <dcterms:modified xsi:type="dcterms:W3CDTF">2022-05-06T03:37:36Z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45DB390008084C558017A17F9B066F1C</vt:lpwstr>
  </property>
</Properties>
</file>