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DB4" w:rsidRDefault="00D55DB4">
      <w:pPr>
        <w:tabs>
          <w:tab w:val="left" w:pos="2520"/>
        </w:tabs>
        <w:jc w:val="center"/>
        <w:rPr>
          <w:rFonts w:ascii="Times New Roman" w:hAnsi="Times New Roman"/>
          <w:b/>
          <w:bCs/>
          <w:sz w:val="36"/>
          <w:szCs w:val="36"/>
        </w:rPr>
      </w:pPr>
    </w:p>
    <w:p w:rsidR="00D55DB4" w:rsidRDefault="0033752E">
      <w:pPr>
        <w:tabs>
          <w:tab w:val="left" w:pos="2520"/>
        </w:tabs>
        <w:jc w:val="center"/>
        <w:rPr>
          <w:rFonts w:ascii="Times New Roman" w:hAnsi="Times New Roman"/>
          <w:b/>
          <w:bCs/>
          <w:sz w:val="44"/>
          <w:szCs w:val="44"/>
        </w:rPr>
      </w:pPr>
      <w:r>
        <w:rPr>
          <w:rFonts w:ascii="Times New Roman" w:hAnsi="Times New Roman" w:hint="eastAsia"/>
          <w:b/>
          <w:bCs/>
          <w:sz w:val="44"/>
          <w:szCs w:val="44"/>
        </w:rPr>
        <w:t>关于开展</w:t>
      </w:r>
      <w:r>
        <w:rPr>
          <w:rFonts w:ascii="Times New Roman" w:hAnsi="Times New Roman" w:hint="eastAsia"/>
          <w:b/>
          <w:bCs/>
          <w:sz w:val="44"/>
          <w:szCs w:val="44"/>
        </w:rPr>
        <w:t>202</w:t>
      </w:r>
      <w:r>
        <w:rPr>
          <w:rFonts w:ascii="Times New Roman" w:hAnsi="Times New Roman"/>
          <w:b/>
          <w:bCs/>
          <w:sz w:val="44"/>
          <w:szCs w:val="44"/>
        </w:rPr>
        <w:t>2</w:t>
      </w:r>
      <w:r>
        <w:rPr>
          <w:rFonts w:ascii="Times New Roman" w:hAnsi="Times New Roman" w:hint="eastAsia"/>
          <w:b/>
          <w:bCs/>
          <w:sz w:val="44"/>
          <w:szCs w:val="44"/>
        </w:rPr>
        <w:t>年春季学期期</w:t>
      </w:r>
      <w:proofErr w:type="gramStart"/>
      <w:r>
        <w:rPr>
          <w:rFonts w:ascii="Times New Roman" w:hAnsi="Times New Roman" w:hint="eastAsia"/>
          <w:b/>
          <w:bCs/>
          <w:sz w:val="44"/>
          <w:szCs w:val="44"/>
        </w:rPr>
        <w:t>初教学</w:t>
      </w:r>
      <w:proofErr w:type="gramEnd"/>
      <w:r>
        <w:rPr>
          <w:rFonts w:ascii="Times New Roman" w:hAnsi="Times New Roman" w:hint="eastAsia"/>
          <w:b/>
          <w:bCs/>
          <w:sz w:val="44"/>
          <w:szCs w:val="44"/>
        </w:rPr>
        <w:t>检查的</w:t>
      </w:r>
    </w:p>
    <w:p w:rsidR="00D55DB4" w:rsidRDefault="0033752E">
      <w:pPr>
        <w:tabs>
          <w:tab w:val="left" w:pos="2520"/>
        </w:tabs>
        <w:jc w:val="center"/>
        <w:rPr>
          <w:rFonts w:ascii="Times New Roman" w:hAnsi="Times New Roman"/>
          <w:b/>
          <w:bCs/>
          <w:sz w:val="44"/>
          <w:szCs w:val="44"/>
        </w:rPr>
      </w:pPr>
      <w:r>
        <w:rPr>
          <w:rFonts w:ascii="Times New Roman" w:hAnsi="Times New Roman" w:hint="eastAsia"/>
          <w:b/>
          <w:bCs/>
          <w:sz w:val="44"/>
          <w:szCs w:val="44"/>
        </w:rPr>
        <w:t>通</w:t>
      </w:r>
      <w:r>
        <w:rPr>
          <w:rFonts w:ascii="Times New Roman" w:hAnsi="Times New Roman" w:hint="eastAsia"/>
          <w:b/>
          <w:bCs/>
          <w:sz w:val="44"/>
          <w:szCs w:val="44"/>
        </w:rPr>
        <w:t xml:space="preserve">  </w:t>
      </w:r>
      <w:r>
        <w:rPr>
          <w:rFonts w:ascii="Times New Roman" w:hAnsi="Times New Roman" w:hint="eastAsia"/>
          <w:b/>
          <w:bCs/>
          <w:sz w:val="44"/>
          <w:szCs w:val="44"/>
        </w:rPr>
        <w:t>知</w:t>
      </w:r>
    </w:p>
    <w:p w:rsidR="00D55DB4" w:rsidRDefault="00D55DB4">
      <w:pPr>
        <w:tabs>
          <w:tab w:val="left" w:pos="2520"/>
        </w:tabs>
        <w:rPr>
          <w:rFonts w:ascii="Times New Roman" w:hAnsi="Times New Roman"/>
          <w:sz w:val="28"/>
          <w:szCs w:val="28"/>
        </w:rPr>
      </w:pPr>
    </w:p>
    <w:p w:rsidR="00D55DB4" w:rsidRDefault="00D55DB4">
      <w:pPr>
        <w:tabs>
          <w:tab w:val="left" w:pos="2520"/>
        </w:tabs>
        <w:rPr>
          <w:rFonts w:ascii="Times New Roman" w:hAnsi="Times New Roman"/>
          <w:sz w:val="28"/>
          <w:szCs w:val="28"/>
        </w:rPr>
      </w:pPr>
    </w:p>
    <w:p w:rsidR="00D55DB4" w:rsidRDefault="0033752E">
      <w:pPr>
        <w:tabs>
          <w:tab w:val="left" w:pos="2520"/>
        </w:tabs>
        <w:rPr>
          <w:rFonts w:ascii="仿宋" w:eastAsia="仿宋" w:hAnsi="仿宋" w:cs="仿宋"/>
          <w:sz w:val="32"/>
          <w:szCs w:val="32"/>
        </w:rPr>
      </w:pPr>
      <w:r>
        <w:rPr>
          <w:rFonts w:ascii="仿宋" w:eastAsia="仿宋" w:hAnsi="仿宋" w:cs="仿宋" w:hint="eastAsia"/>
          <w:sz w:val="32"/>
          <w:szCs w:val="32"/>
        </w:rPr>
        <w:t>各教学学院：</w:t>
      </w:r>
    </w:p>
    <w:p w:rsidR="00D55DB4" w:rsidRDefault="0033752E">
      <w:pPr>
        <w:widowControl/>
        <w:ind w:firstLine="560"/>
        <w:jc w:val="left"/>
        <w:rPr>
          <w:rFonts w:ascii="仿宋" w:eastAsia="仿宋" w:hAnsi="仿宋" w:cs="仿宋"/>
          <w:sz w:val="32"/>
          <w:szCs w:val="32"/>
        </w:rPr>
      </w:pPr>
      <w:r>
        <w:rPr>
          <w:rFonts w:ascii="仿宋" w:eastAsia="仿宋" w:hAnsi="仿宋" w:cs="仿宋" w:hint="eastAsia"/>
          <w:sz w:val="32"/>
          <w:szCs w:val="32"/>
        </w:rPr>
        <w:t>为进一步规范教学管理，提升教学质量，推动教学改革，经学校研究决定，由教务处联合教学质量管理处对各教学学院教学文档（含院系文档、教师个人教学文档）、实验</w:t>
      </w:r>
      <w:proofErr w:type="gramStart"/>
      <w:r>
        <w:rPr>
          <w:rFonts w:ascii="仿宋" w:eastAsia="仿宋" w:hAnsi="仿宋" w:cs="仿宋" w:hint="eastAsia"/>
          <w:sz w:val="32"/>
          <w:szCs w:val="32"/>
        </w:rPr>
        <w:t>专项等</w:t>
      </w:r>
      <w:proofErr w:type="gramEnd"/>
      <w:r>
        <w:rPr>
          <w:rFonts w:ascii="仿宋" w:eastAsia="仿宋" w:hAnsi="仿宋" w:cs="仿宋" w:hint="eastAsia"/>
          <w:sz w:val="32"/>
          <w:szCs w:val="32"/>
        </w:rPr>
        <w:t>进行集中检查，现将有关事项通知如下：</w:t>
      </w:r>
    </w:p>
    <w:p w:rsidR="00D55DB4" w:rsidRDefault="0033752E">
      <w:pPr>
        <w:widowControl/>
        <w:ind w:firstLine="560"/>
        <w:jc w:val="left"/>
        <w:rPr>
          <w:rFonts w:ascii="仿宋" w:eastAsia="仿宋" w:hAnsi="仿宋" w:cs="仿宋"/>
          <w:sz w:val="32"/>
          <w:szCs w:val="32"/>
        </w:rPr>
      </w:pPr>
      <w:r>
        <w:rPr>
          <w:rFonts w:ascii="仿宋" w:eastAsia="仿宋" w:hAnsi="仿宋" w:cs="仿宋" w:hint="eastAsia"/>
          <w:sz w:val="32"/>
          <w:szCs w:val="32"/>
        </w:rPr>
        <w:t>一、检查方式及时间</w:t>
      </w:r>
    </w:p>
    <w:p w:rsidR="00D55DB4" w:rsidRDefault="0033752E">
      <w:pPr>
        <w:widowControl/>
        <w:ind w:firstLine="560"/>
        <w:jc w:val="left"/>
        <w:rPr>
          <w:rFonts w:ascii="仿宋" w:eastAsia="仿宋" w:hAnsi="仿宋" w:cs="仿宋"/>
          <w:sz w:val="32"/>
          <w:szCs w:val="32"/>
        </w:rPr>
      </w:pPr>
      <w:r>
        <w:rPr>
          <w:rFonts w:ascii="仿宋" w:eastAsia="仿宋" w:hAnsi="仿宋" w:cs="仿宋" w:hint="eastAsia"/>
          <w:sz w:val="32"/>
          <w:szCs w:val="32"/>
        </w:rPr>
        <w:t>本次检查分两个阶段进行：</w:t>
      </w:r>
    </w:p>
    <w:p w:rsidR="00D55DB4" w:rsidRDefault="0033752E">
      <w:pPr>
        <w:widowControl/>
        <w:ind w:firstLine="560"/>
        <w:jc w:val="left"/>
        <w:rPr>
          <w:rFonts w:ascii="仿宋" w:eastAsia="仿宋" w:hAnsi="仿宋" w:cs="仿宋"/>
          <w:sz w:val="32"/>
          <w:szCs w:val="32"/>
        </w:rPr>
      </w:pPr>
      <w:r>
        <w:rPr>
          <w:rFonts w:ascii="仿宋" w:eastAsia="仿宋" w:hAnsi="仿宋" w:cs="仿宋" w:hint="eastAsia"/>
          <w:sz w:val="32"/>
          <w:szCs w:val="32"/>
        </w:rPr>
        <w:t>第一阶段为学院自查，检查时间：</w:t>
      </w:r>
      <w:r>
        <w:rPr>
          <w:rFonts w:ascii="仿宋" w:eastAsia="仿宋" w:hAnsi="仿宋" w:cs="仿宋" w:hint="eastAsia"/>
          <w:sz w:val="32"/>
          <w:szCs w:val="32"/>
        </w:rPr>
        <w:t>202</w:t>
      </w:r>
      <w:r>
        <w:rPr>
          <w:rFonts w:ascii="仿宋" w:eastAsia="仿宋" w:hAnsi="仿宋" w:cs="仿宋"/>
          <w:sz w:val="32"/>
          <w:szCs w:val="32"/>
        </w:rPr>
        <w:t>2</w:t>
      </w:r>
      <w:r>
        <w:rPr>
          <w:rFonts w:ascii="仿宋" w:eastAsia="仿宋" w:hAnsi="仿宋" w:cs="仿宋" w:hint="eastAsia"/>
          <w:sz w:val="32"/>
          <w:szCs w:val="32"/>
        </w:rPr>
        <w:t>年</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sz w:val="32"/>
          <w:szCs w:val="32"/>
        </w:rPr>
        <w:t>14</w:t>
      </w:r>
      <w:r>
        <w:rPr>
          <w:rFonts w:ascii="仿宋" w:eastAsia="仿宋" w:hAnsi="仿宋" w:cs="仿宋" w:hint="eastAsia"/>
          <w:sz w:val="32"/>
          <w:szCs w:val="32"/>
        </w:rPr>
        <w:t>日—</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sz w:val="32"/>
          <w:szCs w:val="32"/>
        </w:rPr>
        <w:t>20</w:t>
      </w:r>
      <w:r>
        <w:rPr>
          <w:rFonts w:ascii="仿宋" w:eastAsia="仿宋" w:hAnsi="仿宋" w:cs="仿宋" w:hint="eastAsia"/>
          <w:sz w:val="32"/>
          <w:szCs w:val="32"/>
        </w:rPr>
        <w:t>日。</w:t>
      </w:r>
    </w:p>
    <w:p w:rsidR="00D55DB4" w:rsidRDefault="0033752E">
      <w:pPr>
        <w:widowControl/>
        <w:ind w:firstLine="560"/>
        <w:jc w:val="left"/>
        <w:rPr>
          <w:rFonts w:ascii="仿宋" w:eastAsia="仿宋" w:hAnsi="仿宋" w:cs="仿宋"/>
          <w:sz w:val="32"/>
          <w:szCs w:val="32"/>
        </w:rPr>
      </w:pPr>
      <w:r>
        <w:rPr>
          <w:rFonts w:ascii="仿宋" w:eastAsia="仿宋" w:hAnsi="仿宋" w:cs="仿宋" w:hint="eastAsia"/>
          <w:sz w:val="32"/>
          <w:szCs w:val="32"/>
        </w:rPr>
        <w:t>第二阶段为集中检查，检查时间：</w:t>
      </w:r>
      <w:r>
        <w:rPr>
          <w:rFonts w:ascii="仿宋" w:eastAsia="仿宋" w:hAnsi="仿宋" w:cs="仿宋" w:hint="eastAsia"/>
          <w:sz w:val="32"/>
          <w:szCs w:val="32"/>
        </w:rPr>
        <w:t>202</w:t>
      </w:r>
      <w:r>
        <w:rPr>
          <w:rFonts w:ascii="仿宋" w:eastAsia="仿宋" w:hAnsi="仿宋" w:cs="仿宋"/>
          <w:sz w:val="32"/>
          <w:szCs w:val="32"/>
        </w:rPr>
        <w:t>2</w:t>
      </w:r>
      <w:r>
        <w:rPr>
          <w:rFonts w:ascii="仿宋" w:eastAsia="仿宋" w:hAnsi="仿宋" w:cs="仿宋" w:hint="eastAsia"/>
          <w:sz w:val="32"/>
          <w:szCs w:val="32"/>
        </w:rPr>
        <w:t>年</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sz w:val="32"/>
          <w:szCs w:val="32"/>
        </w:rPr>
        <w:t>21</w:t>
      </w:r>
      <w:r>
        <w:rPr>
          <w:rFonts w:ascii="仿宋" w:eastAsia="仿宋" w:hAnsi="仿宋" w:cs="仿宋" w:hint="eastAsia"/>
          <w:sz w:val="32"/>
          <w:szCs w:val="32"/>
        </w:rPr>
        <w:t>日—</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sz w:val="32"/>
          <w:szCs w:val="32"/>
        </w:rPr>
        <w:t>5</w:t>
      </w:r>
      <w:r>
        <w:rPr>
          <w:rFonts w:ascii="仿宋" w:eastAsia="仿宋" w:hAnsi="仿宋" w:cs="仿宋" w:hint="eastAsia"/>
          <w:sz w:val="32"/>
          <w:szCs w:val="32"/>
        </w:rPr>
        <w:t>日。</w:t>
      </w:r>
    </w:p>
    <w:p w:rsidR="00D55DB4" w:rsidRDefault="0033752E">
      <w:pPr>
        <w:widowControl/>
        <w:numPr>
          <w:ilvl w:val="0"/>
          <w:numId w:val="1"/>
        </w:numPr>
        <w:ind w:firstLine="560"/>
        <w:jc w:val="left"/>
        <w:rPr>
          <w:rFonts w:ascii="仿宋" w:eastAsia="仿宋" w:hAnsi="仿宋" w:cs="仿宋"/>
          <w:sz w:val="32"/>
          <w:szCs w:val="32"/>
        </w:rPr>
      </w:pPr>
      <w:r>
        <w:rPr>
          <w:rFonts w:ascii="仿宋" w:eastAsia="仿宋" w:hAnsi="仿宋" w:cs="仿宋" w:hint="eastAsia"/>
          <w:sz w:val="32"/>
          <w:szCs w:val="32"/>
        </w:rPr>
        <w:t>学院自查：学院组织全院教师积极准备归档，并按照教学管理制度相关规定要求进行自查。</w:t>
      </w: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（二）集中检查：在教学学院自查的基础上，由教务处联合质量管理处等管理部门成立检查组，对各教学学院</w:t>
      </w:r>
      <w:r>
        <w:rPr>
          <w:rFonts w:ascii="仿宋" w:eastAsia="仿宋" w:hAnsi="仿宋" w:cs="仿宋" w:hint="eastAsia"/>
          <w:sz w:val="32"/>
          <w:szCs w:val="32"/>
        </w:rPr>
        <w:t>2021</w:t>
      </w:r>
      <w:r>
        <w:rPr>
          <w:rFonts w:ascii="仿宋" w:eastAsia="仿宋" w:hAnsi="仿宋" w:cs="仿宋" w:hint="eastAsia"/>
          <w:sz w:val="32"/>
          <w:szCs w:val="32"/>
        </w:rPr>
        <w:t>年秋季学期（含院系文档、教师个人教学文档），实验</w:t>
      </w:r>
      <w:proofErr w:type="gramStart"/>
      <w:r>
        <w:rPr>
          <w:rFonts w:ascii="仿宋" w:eastAsia="仿宋" w:hAnsi="仿宋" w:cs="仿宋" w:hint="eastAsia"/>
          <w:sz w:val="32"/>
          <w:szCs w:val="32"/>
        </w:rPr>
        <w:t>专项等</w:t>
      </w:r>
      <w:proofErr w:type="gramEnd"/>
      <w:r>
        <w:rPr>
          <w:rFonts w:ascii="仿宋" w:eastAsia="仿宋" w:hAnsi="仿宋" w:cs="仿宋" w:hint="eastAsia"/>
          <w:sz w:val="32"/>
          <w:szCs w:val="32"/>
        </w:rPr>
        <w:t>进行全面检查。各教学</w:t>
      </w:r>
      <w:r>
        <w:rPr>
          <w:rFonts w:ascii="仿宋" w:eastAsia="仿宋" w:hAnsi="仿宋" w:cs="仿宋" w:hint="eastAsia"/>
          <w:sz w:val="32"/>
          <w:szCs w:val="32"/>
        </w:rPr>
        <w:lastRenderedPageBreak/>
        <w:t>学院要安排专人负责，提前准备好相应检查材料及汇总表、相关原始材料等供检查组查阅。</w:t>
      </w: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二、检查内容及归档要求</w:t>
      </w: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（一）教学文档。</w:t>
      </w: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院系教学文档（含开课计划、教学任务书、学期总课表、调停课原始记录、教研活动、工作计划及总结等），教师的个人教学文档包括教案、教学</w:t>
      </w:r>
      <w:r>
        <w:rPr>
          <w:rFonts w:ascii="仿宋" w:eastAsia="仿宋" w:hAnsi="仿宋" w:cs="仿宋" w:hint="eastAsia"/>
          <w:sz w:val="32"/>
          <w:szCs w:val="32"/>
        </w:rPr>
        <w:t>日历或教学计划、听课本等，新进教师要求读书笔记等资料（归档时建议每个教师建立一个档案盒，并贴上姓名、任教课程、文档内容等信息）。</w:t>
      </w: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（二）实验专项。</w:t>
      </w: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实验实</w:t>
      </w:r>
      <w:proofErr w:type="gramStart"/>
      <w:r>
        <w:rPr>
          <w:rFonts w:ascii="仿宋" w:eastAsia="仿宋" w:hAnsi="仿宋" w:cs="仿宋" w:hint="eastAsia"/>
          <w:sz w:val="32"/>
          <w:szCs w:val="32"/>
        </w:rPr>
        <w:t>训教学</w:t>
      </w:r>
      <w:proofErr w:type="gramEnd"/>
      <w:r>
        <w:rPr>
          <w:rFonts w:ascii="仿宋" w:eastAsia="仿宋" w:hAnsi="仿宋" w:cs="仿宋" w:hint="eastAsia"/>
          <w:sz w:val="32"/>
          <w:szCs w:val="32"/>
        </w:rPr>
        <w:t>文档</w:t>
      </w: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年春季学期湖南科技学院实验实训课程统计表》（提交电子与纸质稿）；</w:t>
      </w: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年春季学期实验（实训）课程的课表（个人课表和学院实验</w:t>
      </w:r>
      <w:proofErr w:type="gramStart"/>
      <w:r>
        <w:rPr>
          <w:rFonts w:ascii="仿宋" w:eastAsia="仿宋" w:hAnsi="仿宋" w:cs="仿宋" w:hint="eastAsia"/>
          <w:sz w:val="32"/>
          <w:szCs w:val="32"/>
        </w:rPr>
        <w:t>实训总课表</w:t>
      </w:r>
      <w:proofErr w:type="gramEnd"/>
      <w:r>
        <w:rPr>
          <w:rFonts w:ascii="仿宋" w:eastAsia="仿宋" w:hAnsi="仿宋" w:cs="仿宋" w:hint="eastAsia"/>
          <w:sz w:val="32"/>
          <w:szCs w:val="32"/>
        </w:rPr>
        <w:t>）（总表提交纸质稿）；</w:t>
      </w: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年春季学期实验（实训）个人课程教学计划；</w:t>
      </w: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年秋季</w:t>
      </w:r>
      <w:r>
        <w:rPr>
          <w:rFonts w:ascii="仿宋" w:eastAsia="仿宋" w:hAnsi="仿宋" w:cs="仿宋"/>
          <w:sz w:val="32"/>
          <w:szCs w:val="32"/>
        </w:rPr>
        <w:t>学期</w:t>
      </w:r>
      <w:r>
        <w:rPr>
          <w:rFonts w:ascii="仿宋" w:eastAsia="仿宋" w:hAnsi="仿宋" w:cs="仿宋" w:hint="eastAsia"/>
          <w:sz w:val="32"/>
          <w:szCs w:val="32"/>
        </w:rPr>
        <w:t>实验实训教案（讲义）；</w:t>
      </w: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年秋季学期实验实</w:t>
      </w:r>
      <w:proofErr w:type="gramStart"/>
      <w:r>
        <w:rPr>
          <w:rFonts w:ascii="仿宋" w:eastAsia="仿宋" w:hAnsi="仿宋" w:cs="仿宋" w:hint="eastAsia"/>
          <w:sz w:val="32"/>
          <w:szCs w:val="32"/>
        </w:rPr>
        <w:t>训教学完成</w:t>
      </w:r>
      <w:proofErr w:type="gramEnd"/>
      <w:r>
        <w:rPr>
          <w:rFonts w:ascii="仿宋" w:eastAsia="仿宋" w:hAnsi="仿宋" w:cs="仿宋" w:hint="eastAsia"/>
          <w:sz w:val="32"/>
          <w:szCs w:val="32"/>
        </w:rPr>
        <w:t>情况自查表（提交纸质稿）。</w:t>
      </w: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实验室管理</w:t>
      </w: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重点检查教学实验室的安全，环境卫生，学生实验记录本、常规仪器使用记录本、实验室安全检查记录本及实验实训耗材购买和领用情况，学生上课时使用的仪器设备（台件数及完好率）及耗材。</w:t>
      </w:r>
    </w:p>
    <w:p w:rsidR="00D55DB4" w:rsidRDefault="0033752E">
      <w:pPr>
        <w:widowControl/>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三、检查分组安排</w:t>
      </w:r>
    </w:p>
    <w:p w:rsidR="00D55DB4" w:rsidRDefault="0033752E">
      <w:pPr>
        <w:widowControl/>
        <w:ind w:firstLine="420"/>
        <w:jc w:val="left"/>
        <w:rPr>
          <w:rFonts w:ascii="仿宋" w:eastAsia="仿宋" w:hAnsi="仿宋" w:cs="仿宋"/>
          <w:sz w:val="32"/>
          <w:szCs w:val="32"/>
        </w:rPr>
      </w:pPr>
      <w:r>
        <w:rPr>
          <w:rFonts w:ascii="仿宋" w:eastAsia="仿宋" w:hAnsi="仿宋" w:cs="仿宋" w:hint="eastAsia"/>
          <w:sz w:val="32"/>
          <w:szCs w:val="32"/>
        </w:rPr>
        <w:t>本次集中检查分文科组、理工科组、实验专项进行，检查组由教务处、质量管理处、教学督导组及教学学院相关成员组成，具体安排见附件</w:t>
      </w:r>
      <w:r>
        <w:rPr>
          <w:rFonts w:ascii="仿宋" w:eastAsia="仿宋" w:hAnsi="仿宋" w:cs="仿宋" w:hint="eastAsia"/>
          <w:sz w:val="32"/>
          <w:szCs w:val="32"/>
        </w:rPr>
        <w:t>1</w:t>
      </w:r>
      <w:r>
        <w:rPr>
          <w:rFonts w:ascii="仿宋" w:eastAsia="仿宋" w:hAnsi="仿宋" w:cs="仿宋" w:hint="eastAsia"/>
          <w:sz w:val="32"/>
          <w:szCs w:val="32"/>
        </w:rPr>
        <w:t>。</w:t>
      </w:r>
    </w:p>
    <w:p w:rsidR="00D55DB4" w:rsidRDefault="0033752E">
      <w:pPr>
        <w:widowControl/>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四、检查结果处理</w:t>
      </w:r>
    </w:p>
    <w:p w:rsidR="00D55DB4" w:rsidRDefault="0033752E">
      <w:pPr>
        <w:widowControl/>
        <w:ind w:firstLineChars="200" w:firstLine="640"/>
        <w:rPr>
          <w:rFonts w:ascii="仿宋" w:eastAsia="仿宋" w:hAnsi="仿宋" w:cs="仿宋"/>
          <w:sz w:val="32"/>
          <w:szCs w:val="32"/>
        </w:rPr>
      </w:pPr>
      <w:r>
        <w:rPr>
          <w:rFonts w:ascii="仿宋" w:eastAsia="仿宋" w:hAnsi="仿宋" w:cs="仿宋" w:hint="eastAsia"/>
          <w:sz w:val="32"/>
          <w:szCs w:val="32"/>
        </w:rPr>
        <w:t>各组检查完毕，由组长召集检查人员，对检查情况进行意见汇总，提出相应整改措施和要求，及时向学院反馈（填写附件</w:t>
      </w:r>
      <w:r>
        <w:rPr>
          <w:rFonts w:ascii="仿宋" w:eastAsia="仿宋" w:hAnsi="仿宋" w:cs="仿宋" w:hint="eastAsia"/>
          <w:sz w:val="32"/>
          <w:szCs w:val="32"/>
        </w:rPr>
        <w:t>3</w:t>
      </w:r>
      <w:r>
        <w:rPr>
          <w:rFonts w:ascii="仿宋" w:eastAsia="仿宋" w:hAnsi="仿宋" w:cs="仿宋" w:hint="eastAsia"/>
          <w:sz w:val="32"/>
          <w:szCs w:val="32"/>
        </w:rPr>
        <w:t>）。</w:t>
      </w: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各教学学院接收到反馈意见，要积极组织相关工作人员和教师进行问题反馈、整改落实，并于</w:t>
      </w:r>
      <w:r>
        <w:rPr>
          <w:rFonts w:ascii="仿宋" w:eastAsia="仿宋" w:hAnsi="仿宋" w:cs="仿宋" w:hint="eastAsia"/>
          <w:sz w:val="32"/>
          <w:szCs w:val="32"/>
        </w:rPr>
        <w:t>202</w:t>
      </w:r>
      <w:r>
        <w:rPr>
          <w:rFonts w:ascii="仿宋" w:eastAsia="仿宋" w:hAnsi="仿宋" w:cs="仿宋"/>
          <w:sz w:val="32"/>
          <w:szCs w:val="32"/>
        </w:rPr>
        <w:t>2</w:t>
      </w:r>
      <w:r>
        <w:rPr>
          <w:rFonts w:ascii="仿宋" w:eastAsia="仿宋" w:hAnsi="仿宋" w:cs="仿宋" w:hint="eastAsia"/>
          <w:sz w:val="32"/>
          <w:szCs w:val="32"/>
        </w:rPr>
        <w:t>年</w:t>
      </w:r>
      <w:r>
        <w:rPr>
          <w:rFonts w:ascii="仿宋" w:eastAsia="仿宋" w:hAnsi="仿宋" w:cs="仿宋"/>
          <w:sz w:val="32"/>
          <w:szCs w:val="32"/>
        </w:rPr>
        <w:t>4</w:t>
      </w:r>
      <w:r>
        <w:rPr>
          <w:rFonts w:ascii="仿宋" w:eastAsia="仿宋" w:hAnsi="仿宋" w:cs="仿宋" w:hint="eastAsia"/>
          <w:sz w:val="32"/>
          <w:szCs w:val="32"/>
        </w:rPr>
        <w:t>月</w:t>
      </w:r>
      <w:r>
        <w:rPr>
          <w:rFonts w:ascii="仿宋" w:eastAsia="仿宋" w:hAnsi="仿宋" w:cs="仿宋"/>
          <w:sz w:val="32"/>
          <w:szCs w:val="32"/>
        </w:rPr>
        <w:t>8</w:t>
      </w:r>
      <w:r>
        <w:rPr>
          <w:rFonts w:ascii="仿宋" w:eastAsia="仿宋" w:hAnsi="仿宋" w:cs="仿宋" w:hint="eastAsia"/>
          <w:sz w:val="32"/>
          <w:szCs w:val="32"/>
        </w:rPr>
        <w:t>日前将整改报告交教务处教学管理科邓述为老师处。检查及整改情况将作为学院年终各项教学考核的参考依据。</w:t>
      </w:r>
    </w:p>
    <w:p w:rsidR="00D55DB4" w:rsidRDefault="0033752E">
      <w:pPr>
        <w:widowControl/>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五、总体要求</w:t>
      </w:r>
    </w:p>
    <w:p w:rsidR="00D55DB4" w:rsidRDefault="0033752E">
      <w:pPr>
        <w:widowControl/>
        <w:ind w:firstLine="560"/>
        <w:jc w:val="left"/>
        <w:rPr>
          <w:rFonts w:ascii="仿宋" w:eastAsia="仿宋" w:hAnsi="仿宋" w:cs="仿宋"/>
          <w:sz w:val="32"/>
          <w:szCs w:val="32"/>
        </w:rPr>
      </w:pPr>
      <w:r>
        <w:rPr>
          <w:rFonts w:ascii="仿宋" w:eastAsia="仿宋" w:hAnsi="仿宋" w:cs="仿宋" w:hint="eastAsia"/>
          <w:sz w:val="32"/>
          <w:szCs w:val="32"/>
        </w:rPr>
        <w:t>（一）教学文档的自查自建是学校教学管理工作的重要部分，各教学学院要高度重视，组织全体教职人员认真学习相关文件，掌握规范要求，对照规范自查、互查，做到认真、全面、实事求是，对自查中发现的问</w:t>
      </w:r>
      <w:r>
        <w:rPr>
          <w:rFonts w:ascii="仿宋" w:eastAsia="仿宋" w:hAnsi="仿宋" w:cs="仿宋" w:hint="eastAsia"/>
          <w:sz w:val="32"/>
          <w:szCs w:val="32"/>
        </w:rPr>
        <w:t>题不隐瞒、不袒护，如实记录，及时整改。</w:t>
      </w:r>
    </w:p>
    <w:p w:rsidR="00D55DB4" w:rsidRDefault="0033752E">
      <w:pPr>
        <w:widowControl/>
        <w:ind w:firstLine="560"/>
        <w:jc w:val="left"/>
        <w:rPr>
          <w:rFonts w:ascii="仿宋" w:eastAsia="仿宋" w:hAnsi="仿宋" w:cs="仿宋"/>
          <w:sz w:val="32"/>
          <w:szCs w:val="32"/>
        </w:rPr>
      </w:pPr>
      <w:r>
        <w:rPr>
          <w:rFonts w:ascii="仿宋" w:eastAsia="仿宋" w:hAnsi="仿宋" w:cs="仿宋" w:hint="eastAsia"/>
          <w:sz w:val="32"/>
          <w:szCs w:val="32"/>
        </w:rPr>
        <w:t>（二）对于学校检查阶段检查组提出的问题，学院要认真梳理总结，限期落实整改，完善各类材料的归档管理。</w:t>
      </w:r>
    </w:p>
    <w:p w:rsidR="00D55DB4" w:rsidRDefault="0033752E">
      <w:pPr>
        <w:widowControl/>
        <w:ind w:firstLine="560"/>
        <w:jc w:val="left"/>
        <w:rPr>
          <w:rFonts w:ascii="仿宋" w:eastAsia="仿宋" w:hAnsi="仿宋" w:cs="仿宋"/>
          <w:sz w:val="32"/>
          <w:szCs w:val="32"/>
        </w:rPr>
      </w:pPr>
      <w:r>
        <w:rPr>
          <w:rFonts w:ascii="仿宋" w:eastAsia="仿宋" w:hAnsi="仿宋" w:cs="仿宋" w:hint="eastAsia"/>
          <w:sz w:val="32"/>
          <w:szCs w:val="32"/>
        </w:rPr>
        <w:lastRenderedPageBreak/>
        <w:t>（三）各教学学院开展自查自建工作及以后为检查组检查人员提供调阅材料时，要安排专人负责并做好登记、清点和交接工作记录，防止在检查调阅工作中出现遗失现象。</w:t>
      </w:r>
      <w:r>
        <w:rPr>
          <w:rFonts w:ascii="仿宋" w:eastAsia="仿宋" w:hAnsi="仿宋" w:cs="仿宋" w:hint="eastAsia"/>
          <w:sz w:val="32"/>
          <w:szCs w:val="32"/>
        </w:rPr>
        <w:t xml:space="preserve">   </w:t>
      </w:r>
    </w:p>
    <w:p w:rsidR="00D55DB4" w:rsidRDefault="00D55DB4">
      <w:pPr>
        <w:widowControl/>
        <w:ind w:firstLineChars="200" w:firstLine="640"/>
        <w:jc w:val="left"/>
        <w:rPr>
          <w:rFonts w:ascii="仿宋" w:eastAsia="仿宋" w:hAnsi="仿宋" w:cs="仿宋"/>
          <w:sz w:val="32"/>
          <w:szCs w:val="32"/>
        </w:rPr>
      </w:pPr>
    </w:p>
    <w:p w:rsidR="00D55DB4" w:rsidRDefault="0033752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附件：</w:t>
      </w:r>
    </w:p>
    <w:p w:rsidR="00D55DB4" w:rsidRDefault="0033752E">
      <w:pPr>
        <w:widowControl/>
        <w:ind w:firstLineChars="400" w:firstLine="1280"/>
        <w:jc w:val="left"/>
        <w:rPr>
          <w:rFonts w:ascii="仿宋" w:eastAsia="仿宋" w:hAnsi="仿宋" w:cs="仿宋"/>
          <w:sz w:val="32"/>
          <w:szCs w:val="32"/>
        </w:rPr>
      </w:pPr>
      <w:r>
        <w:rPr>
          <w:rFonts w:ascii="仿宋" w:eastAsia="仿宋" w:hAnsi="仿宋" w:cs="仿宋" w:hint="eastAsia"/>
          <w:sz w:val="32"/>
          <w:szCs w:val="32"/>
        </w:rPr>
        <w:t>1.202</w:t>
      </w:r>
      <w:r>
        <w:rPr>
          <w:rFonts w:ascii="仿宋" w:eastAsia="仿宋" w:hAnsi="仿宋" w:cs="仿宋"/>
          <w:sz w:val="32"/>
          <w:szCs w:val="32"/>
        </w:rPr>
        <w:t>2</w:t>
      </w:r>
      <w:r>
        <w:rPr>
          <w:rFonts w:ascii="仿宋" w:eastAsia="仿宋" w:hAnsi="仿宋" w:cs="仿宋" w:hint="eastAsia"/>
          <w:sz w:val="32"/>
          <w:szCs w:val="32"/>
        </w:rPr>
        <w:t>年春季学期期</w:t>
      </w:r>
      <w:proofErr w:type="gramStart"/>
      <w:r>
        <w:rPr>
          <w:rFonts w:ascii="仿宋" w:eastAsia="仿宋" w:hAnsi="仿宋" w:cs="仿宋" w:hint="eastAsia"/>
          <w:sz w:val="32"/>
          <w:szCs w:val="32"/>
        </w:rPr>
        <w:t>初教学</w:t>
      </w:r>
      <w:proofErr w:type="gramEnd"/>
      <w:r>
        <w:rPr>
          <w:rFonts w:ascii="仿宋" w:eastAsia="仿宋" w:hAnsi="仿宋" w:cs="仿宋" w:hint="eastAsia"/>
          <w:sz w:val="32"/>
          <w:szCs w:val="32"/>
        </w:rPr>
        <w:t>检查分组安排表</w:t>
      </w:r>
    </w:p>
    <w:p w:rsidR="00D55DB4" w:rsidRDefault="0033752E">
      <w:pPr>
        <w:widowControl/>
        <w:ind w:firstLineChars="400" w:firstLine="128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学院教师个人教学文件自查汇总表</w:t>
      </w:r>
    </w:p>
    <w:p w:rsidR="00D55DB4" w:rsidRDefault="0033752E">
      <w:pPr>
        <w:wordWrap w:val="0"/>
        <w:spacing w:line="360" w:lineRule="auto"/>
        <w:ind w:right="200" w:firstLineChars="400" w:firstLine="1280"/>
        <w:rPr>
          <w:rFonts w:ascii="仿宋" w:eastAsia="仿宋" w:hAnsi="仿宋" w:cs="仿宋"/>
          <w:sz w:val="32"/>
          <w:szCs w:val="32"/>
        </w:rPr>
      </w:pPr>
      <w:r>
        <w:rPr>
          <w:rFonts w:ascii="仿宋" w:eastAsia="仿宋" w:hAnsi="仿宋" w:cs="仿宋" w:hint="eastAsia"/>
          <w:sz w:val="32"/>
          <w:szCs w:val="32"/>
        </w:rPr>
        <w:t>3.2022</w:t>
      </w:r>
      <w:r>
        <w:rPr>
          <w:rFonts w:ascii="仿宋" w:eastAsia="仿宋" w:hAnsi="仿宋" w:cs="仿宋" w:hint="eastAsia"/>
          <w:sz w:val="32"/>
          <w:szCs w:val="32"/>
        </w:rPr>
        <w:t>年春季学期</w:t>
      </w:r>
      <w:proofErr w:type="gramStart"/>
      <w:r>
        <w:rPr>
          <w:rFonts w:ascii="仿宋" w:eastAsia="仿宋" w:hAnsi="仿宋" w:cs="仿宋" w:hint="eastAsia"/>
          <w:sz w:val="32"/>
          <w:szCs w:val="32"/>
        </w:rPr>
        <w:t>初教学</w:t>
      </w:r>
      <w:proofErr w:type="gramEnd"/>
      <w:r>
        <w:rPr>
          <w:rFonts w:ascii="仿宋" w:eastAsia="仿宋" w:hAnsi="仿宋" w:cs="仿宋" w:hint="eastAsia"/>
          <w:sz w:val="32"/>
          <w:szCs w:val="32"/>
        </w:rPr>
        <w:t>检查反馈表</w:t>
      </w:r>
    </w:p>
    <w:p w:rsidR="00D55DB4" w:rsidRDefault="0033752E">
      <w:pPr>
        <w:wordWrap w:val="0"/>
        <w:spacing w:line="360" w:lineRule="auto"/>
        <w:ind w:right="200"/>
        <w:rPr>
          <w:rFonts w:ascii="Times New Roman" w:hAnsi="Times New Roman"/>
          <w:sz w:val="28"/>
          <w:szCs w:val="28"/>
        </w:rPr>
      </w:pPr>
      <w:r>
        <w:rPr>
          <w:rFonts w:ascii="Times New Roman" w:hAnsi="Times New Roman" w:hint="eastAsia"/>
          <w:sz w:val="28"/>
          <w:szCs w:val="28"/>
        </w:rPr>
        <w:t xml:space="preserve">                         </w:t>
      </w:r>
    </w:p>
    <w:p w:rsidR="00D55DB4" w:rsidRDefault="00D55DB4">
      <w:pPr>
        <w:wordWrap w:val="0"/>
        <w:spacing w:line="360" w:lineRule="auto"/>
        <w:ind w:right="200"/>
        <w:rPr>
          <w:rFonts w:ascii="Times New Roman" w:hAnsi="Times New Roman"/>
          <w:sz w:val="28"/>
          <w:szCs w:val="28"/>
        </w:rPr>
      </w:pPr>
    </w:p>
    <w:p w:rsidR="00D55DB4" w:rsidRDefault="00D55DB4">
      <w:pPr>
        <w:wordWrap w:val="0"/>
        <w:spacing w:line="360" w:lineRule="auto"/>
        <w:ind w:right="200"/>
        <w:rPr>
          <w:rFonts w:ascii="Times New Roman" w:hAnsi="Times New Roman"/>
          <w:sz w:val="28"/>
          <w:szCs w:val="28"/>
        </w:rPr>
      </w:pPr>
    </w:p>
    <w:p w:rsidR="00D55DB4" w:rsidRDefault="0033752E">
      <w:pPr>
        <w:wordWrap w:val="0"/>
        <w:spacing w:line="360" w:lineRule="auto"/>
        <w:ind w:right="200" w:firstLineChars="1200" w:firstLine="3600"/>
        <w:rPr>
          <w:rFonts w:ascii="Times New Roman" w:eastAsia="宋体" w:hAnsi="Times New Roman" w:cs="宋体"/>
          <w:sz w:val="30"/>
          <w:szCs w:val="30"/>
        </w:rPr>
        <w:sectPr w:rsidR="00D55DB4">
          <w:pgSz w:w="11906" w:h="16838"/>
          <w:pgMar w:top="1474" w:right="1134" w:bottom="1474" w:left="1134" w:header="851" w:footer="992" w:gutter="0"/>
          <w:cols w:space="0"/>
          <w:docGrid w:type="lines" w:linePitch="322"/>
        </w:sectPr>
      </w:pPr>
      <w:r>
        <w:rPr>
          <w:rFonts w:ascii="Times New Roman" w:eastAsia="宋体" w:hAnsi="Times New Roman" w:cs="宋体" w:hint="eastAsia"/>
          <w:sz w:val="30"/>
          <w:szCs w:val="30"/>
        </w:rPr>
        <w:t>教务处</w:t>
      </w:r>
      <w:r>
        <w:rPr>
          <w:rFonts w:ascii="Times New Roman" w:eastAsia="宋体" w:hAnsi="Times New Roman" w:cs="宋体" w:hint="eastAsia"/>
          <w:sz w:val="30"/>
          <w:szCs w:val="30"/>
        </w:rPr>
        <w:t xml:space="preserve">         </w:t>
      </w:r>
      <w:r>
        <w:rPr>
          <w:rFonts w:ascii="Times New Roman" w:eastAsia="宋体" w:hAnsi="Times New Roman" w:cs="宋体" w:hint="eastAsia"/>
          <w:sz w:val="30"/>
          <w:szCs w:val="30"/>
        </w:rPr>
        <w:t>教学质量管理处</w:t>
      </w:r>
      <w:r>
        <w:rPr>
          <w:rFonts w:ascii="Times New Roman" w:eastAsia="宋体" w:hAnsi="Times New Roman" w:cs="宋体" w:hint="eastAsia"/>
          <w:sz w:val="30"/>
          <w:szCs w:val="30"/>
        </w:rPr>
        <w:t xml:space="preserve">                                                202</w:t>
      </w:r>
      <w:r>
        <w:rPr>
          <w:rFonts w:ascii="Times New Roman" w:eastAsia="宋体" w:hAnsi="Times New Roman" w:cs="宋体"/>
          <w:sz w:val="30"/>
          <w:szCs w:val="30"/>
        </w:rPr>
        <w:t>2</w:t>
      </w:r>
      <w:r>
        <w:rPr>
          <w:rFonts w:ascii="Times New Roman" w:eastAsia="宋体" w:hAnsi="Times New Roman" w:cs="宋体" w:hint="eastAsia"/>
          <w:sz w:val="30"/>
          <w:szCs w:val="30"/>
        </w:rPr>
        <w:t>年</w:t>
      </w:r>
      <w:r>
        <w:rPr>
          <w:rFonts w:ascii="Times New Roman" w:eastAsia="宋体" w:hAnsi="Times New Roman" w:cs="宋体"/>
          <w:sz w:val="30"/>
          <w:szCs w:val="30"/>
        </w:rPr>
        <w:t>3</w:t>
      </w:r>
      <w:r>
        <w:rPr>
          <w:rFonts w:ascii="Times New Roman" w:eastAsia="宋体" w:hAnsi="Times New Roman" w:cs="宋体" w:hint="eastAsia"/>
          <w:sz w:val="30"/>
          <w:szCs w:val="30"/>
        </w:rPr>
        <w:t>月</w:t>
      </w:r>
      <w:r>
        <w:rPr>
          <w:rFonts w:ascii="Times New Roman" w:eastAsia="宋体" w:hAnsi="Times New Roman" w:cs="宋体"/>
          <w:sz w:val="30"/>
          <w:szCs w:val="30"/>
        </w:rPr>
        <w:t>1</w:t>
      </w:r>
      <w:r>
        <w:rPr>
          <w:rFonts w:ascii="Times New Roman" w:eastAsia="宋体" w:hAnsi="Times New Roman" w:cs="宋体" w:hint="eastAsia"/>
          <w:sz w:val="30"/>
          <w:szCs w:val="30"/>
        </w:rPr>
        <w:t>5</w:t>
      </w:r>
      <w:r>
        <w:rPr>
          <w:rFonts w:ascii="Times New Roman" w:eastAsia="宋体" w:hAnsi="Times New Roman" w:cs="宋体" w:hint="eastAsia"/>
          <w:sz w:val="30"/>
          <w:szCs w:val="30"/>
        </w:rPr>
        <w:t>日</w:t>
      </w:r>
    </w:p>
    <w:p w:rsidR="00D55DB4" w:rsidRDefault="0033752E">
      <w:pPr>
        <w:widowControl/>
        <w:ind w:firstLineChars="200" w:firstLine="560"/>
        <w:jc w:val="left"/>
        <w:rPr>
          <w:rFonts w:ascii="Times New Roman" w:hAnsi="Times New Roman"/>
          <w:sz w:val="28"/>
          <w:szCs w:val="28"/>
        </w:rPr>
      </w:pPr>
      <w:r>
        <w:rPr>
          <w:rFonts w:ascii="Times New Roman" w:hAnsi="Times New Roman" w:hint="eastAsia"/>
          <w:sz w:val="28"/>
          <w:szCs w:val="28"/>
        </w:rPr>
        <w:lastRenderedPageBreak/>
        <w:t>附件</w:t>
      </w:r>
      <w:r>
        <w:rPr>
          <w:rFonts w:ascii="Times New Roman" w:hAnsi="Times New Roman" w:hint="eastAsia"/>
          <w:sz w:val="28"/>
          <w:szCs w:val="28"/>
        </w:rPr>
        <w:t>1</w:t>
      </w:r>
      <w:r>
        <w:rPr>
          <w:rFonts w:ascii="Times New Roman" w:hAnsi="Times New Roman" w:hint="eastAsia"/>
          <w:sz w:val="28"/>
          <w:szCs w:val="28"/>
        </w:rPr>
        <w:t>：</w:t>
      </w:r>
    </w:p>
    <w:p w:rsidR="00D55DB4" w:rsidRDefault="00D55DB4">
      <w:pPr>
        <w:jc w:val="center"/>
        <w:rPr>
          <w:rFonts w:ascii="Times New Roman" w:eastAsia="仿宋_GB2312" w:hAnsi="Times New Roman"/>
          <w:b/>
          <w:sz w:val="36"/>
          <w:szCs w:val="36"/>
        </w:rPr>
      </w:pPr>
    </w:p>
    <w:p w:rsidR="00D55DB4" w:rsidRDefault="0033752E">
      <w:pPr>
        <w:jc w:val="center"/>
        <w:rPr>
          <w:rFonts w:ascii="Times New Roman" w:eastAsia="仿宋_GB2312" w:hAnsi="Times New Roman"/>
          <w:b/>
          <w:sz w:val="36"/>
          <w:szCs w:val="36"/>
        </w:rPr>
      </w:pPr>
      <w:r>
        <w:rPr>
          <w:rFonts w:ascii="Times New Roman" w:eastAsia="仿宋_GB2312" w:hAnsi="Times New Roman" w:hint="eastAsia"/>
          <w:b/>
          <w:sz w:val="36"/>
          <w:szCs w:val="36"/>
        </w:rPr>
        <w:t>202</w:t>
      </w:r>
      <w:r>
        <w:rPr>
          <w:rFonts w:ascii="Times New Roman" w:eastAsia="仿宋_GB2312" w:hAnsi="Times New Roman"/>
          <w:b/>
          <w:sz w:val="36"/>
          <w:szCs w:val="36"/>
        </w:rPr>
        <w:t>2</w:t>
      </w:r>
      <w:r>
        <w:rPr>
          <w:rFonts w:ascii="Times New Roman" w:eastAsia="仿宋_GB2312" w:hAnsi="Times New Roman" w:hint="eastAsia"/>
          <w:b/>
          <w:sz w:val="36"/>
          <w:szCs w:val="36"/>
        </w:rPr>
        <w:t>年春季学期期</w:t>
      </w:r>
      <w:proofErr w:type="gramStart"/>
      <w:r>
        <w:rPr>
          <w:rFonts w:ascii="Times New Roman" w:eastAsia="仿宋_GB2312" w:hAnsi="Times New Roman" w:hint="eastAsia"/>
          <w:b/>
          <w:sz w:val="36"/>
          <w:szCs w:val="36"/>
        </w:rPr>
        <w:t>初教学</w:t>
      </w:r>
      <w:proofErr w:type="gramEnd"/>
      <w:r>
        <w:rPr>
          <w:rFonts w:ascii="Times New Roman" w:eastAsia="仿宋_GB2312" w:hAnsi="Times New Roman" w:hint="eastAsia"/>
          <w:b/>
          <w:sz w:val="36"/>
          <w:szCs w:val="36"/>
        </w:rPr>
        <w:t>检查分组安排表</w:t>
      </w:r>
    </w:p>
    <w:tbl>
      <w:tblPr>
        <w:tblStyle w:val="ab"/>
        <w:tblpPr w:leftFromText="180" w:rightFromText="180" w:vertAnchor="text" w:horzAnchor="page" w:tblpXSpec="center" w:tblpY="170"/>
        <w:tblOverlap w:val="never"/>
        <w:tblW w:w="11449" w:type="dxa"/>
        <w:jc w:val="center"/>
        <w:tblLayout w:type="fixed"/>
        <w:tblLook w:val="04A0" w:firstRow="1" w:lastRow="0" w:firstColumn="1" w:lastColumn="0" w:noHBand="0" w:noVBand="1"/>
      </w:tblPr>
      <w:tblGrid>
        <w:gridCol w:w="723"/>
        <w:gridCol w:w="1284"/>
        <w:gridCol w:w="2996"/>
        <w:gridCol w:w="1770"/>
        <w:gridCol w:w="1725"/>
        <w:gridCol w:w="1675"/>
        <w:gridCol w:w="1276"/>
      </w:tblGrid>
      <w:tr w:rsidR="00D55DB4">
        <w:trPr>
          <w:trHeight w:val="673"/>
          <w:jc w:val="center"/>
        </w:trPr>
        <w:tc>
          <w:tcPr>
            <w:tcW w:w="723" w:type="dxa"/>
            <w:vAlign w:val="center"/>
          </w:tcPr>
          <w:p w:rsidR="00D55DB4" w:rsidRDefault="0033752E">
            <w:pPr>
              <w:widowControl/>
              <w:spacing w:line="440" w:lineRule="exact"/>
              <w:jc w:val="center"/>
              <w:textAlignment w:val="center"/>
              <w:rPr>
                <w:rFonts w:ascii="Times New Roman" w:hAnsi="Times New Roman"/>
                <w:b/>
                <w:sz w:val="24"/>
              </w:rPr>
            </w:pPr>
            <w:r>
              <w:rPr>
                <w:rFonts w:ascii="Times New Roman" w:hAnsi="Times New Roman" w:hint="eastAsia"/>
                <w:b/>
                <w:sz w:val="24"/>
              </w:rPr>
              <w:t>组别</w:t>
            </w:r>
          </w:p>
        </w:tc>
        <w:tc>
          <w:tcPr>
            <w:tcW w:w="1284" w:type="dxa"/>
            <w:vAlign w:val="center"/>
          </w:tcPr>
          <w:p w:rsidR="00D55DB4" w:rsidRDefault="0033752E">
            <w:pPr>
              <w:widowControl/>
              <w:spacing w:line="440" w:lineRule="exact"/>
              <w:jc w:val="center"/>
              <w:textAlignment w:val="center"/>
              <w:rPr>
                <w:rFonts w:ascii="Times New Roman" w:hAnsi="Times New Roman"/>
                <w:b/>
                <w:sz w:val="24"/>
              </w:rPr>
            </w:pPr>
            <w:r>
              <w:rPr>
                <w:rFonts w:ascii="Times New Roman" w:eastAsia="宋体" w:hAnsi="Times New Roman" w:cs="宋体" w:hint="eastAsia"/>
                <w:b/>
                <w:kern w:val="0"/>
                <w:sz w:val="24"/>
                <w:lang w:bidi="ar"/>
              </w:rPr>
              <w:t>组长</w:t>
            </w:r>
          </w:p>
        </w:tc>
        <w:tc>
          <w:tcPr>
            <w:tcW w:w="2996" w:type="dxa"/>
            <w:vAlign w:val="center"/>
          </w:tcPr>
          <w:p w:rsidR="00D55DB4" w:rsidRDefault="0033752E">
            <w:pPr>
              <w:widowControl/>
              <w:spacing w:line="440" w:lineRule="exact"/>
              <w:jc w:val="center"/>
              <w:textAlignment w:val="center"/>
              <w:rPr>
                <w:rFonts w:ascii="Times New Roman" w:hAnsi="Times New Roman"/>
                <w:b/>
                <w:sz w:val="24"/>
              </w:rPr>
            </w:pPr>
            <w:r>
              <w:rPr>
                <w:rFonts w:ascii="Times New Roman" w:eastAsia="宋体" w:hAnsi="Times New Roman" w:cs="宋体" w:hint="eastAsia"/>
                <w:b/>
                <w:kern w:val="0"/>
                <w:sz w:val="24"/>
                <w:lang w:bidi="ar"/>
              </w:rPr>
              <w:t>负责学院</w:t>
            </w:r>
          </w:p>
        </w:tc>
        <w:tc>
          <w:tcPr>
            <w:tcW w:w="1770" w:type="dxa"/>
            <w:vAlign w:val="center"/>
          </w:tcPr>
          <w:p w:rsidR="00D55DB4" w:rsidRDefault="0033752E">
            <w:pPr>
              <w:widowControl/>
              <w:spacing w:line="440" w:lineRule="exact"/>
              <w:jc w:val="center"/>
              <w:textAlignment w:val="center"/>
              <w:rPr>
                <w:rFonts w:ascii="Times New Roman" w:hAnsi="Times New Roman"/>
                <w:b/>
                <w:sz w:val="24"/>
              </w:rPr>
            </w:pPr>
            <w:r>
              <w:rPr>
                <w:rFonts w:ascii="Times New Roman" w:eastAsia="宋体" w:hAnsi="Times New Roman" w:cs="宋体" w:hint="eastAsia"/>
                <w:b/>
                <w:kern w:val="0"/>
                <w:sz w:val="24"/>
                <w:lang w:bidi="ar"/>
              </w:rPr>
              <w:t>检查日期</w:t>
            </w:r>
          </w:p>
        </w:tc>
        <w:tc>
          <w:tcPr>
            <w:tcW w:w="1725" w:type="dxa"/>
            <w:vAlign w:val="center"/>
          </w:tcPr>
          <w:p w:rsidR="00D55DB4" w:rsidRDefault="0033752E">
            <w:pPr>
              <w:widowControl/>
              <w:spacing w:line="440" w:lineRule="exact"/>
              <w:jc w:val="center"/>
              <w:textAlignment w:val="center"/>
              <w:rPr>
                <w:rFonts w:ascii="Times New Roman" w:hAnsi="Times New Roman"/>
                <w:b/>
                <w:sz w:val="24"/>
              </w:rPr>
            </w:pPr>
            <w:r>
              <w:rPr>
                <w:rFonts w:ascii="Times New Roman" w:eastAsia="宋体" w:hAnsi="Times New Roman" w:cs="宋体" w:hint="eastAsia"/>
                <w:b/>
                <w:kern w:val="0"/>
                <w:sz w:val="24"/>
                <w:lang w:bidi="ar"/>
              </w:rPr>
              <w:t>专项检查成员</w:t>
            </w:r>
          </w:p>
        </w:tc>
        <w:tc>
          <w:tcPr>
            <w:tcW w:w="1675" w:type="dxa"/>
            <w:vAlign w:val="center"/>
          </w:tcPr>
          <w:p w:rsidR="00D55DB4" w:rsidRDefault="0033752E">
            <w:pPr>
              <w:widowControl/>
              <w:spacing w:line="440" w:lineRule="exact"/>
              <w:jc w:val="center"/>
              <w:textAlignment w:val="center"/>
              <w:rPr>
                <w:rFonts w:ascii="Times New Roman" w:eastAsia="宋体" w:hAnsi="Times New Roman" w:cs="宋体"/>
                <w:b/>
                <w:kern w:val="0"/>
                <w:sz w:val="24"/>
                <w:lang w:bidi="ar"/>
              </w:rPr>
            </w:pPr>
            <w:r>
              <w:rPr>
                <w:rFonts w:ascii="Times New Roman" w:eastAsia="宋体" w:hAnsi="Times New Roman" w:cs="宋体" w:hint="eastAsia"/>
                <w:b/>
                <w:kern w:val="0"/>
                <w:sz w:val="24"/>
                <w:lang w:bidi="ar"/>
              </w:rPr>
              <w:t>专项检查成员</w:t>
            </w:r>
          </w:p>
        </w:tc>
        <w:tc>
          <w:tcPr>
            <w:tcW w:w="1276" w:type="dxa"/>
            <w:vAlign w:val="center"/>
          </w:tcPr>
          <w:p w:rsidR="00D55DB4" w:rsidRDefault="0033752E">
            <w:pPr>
              <w:widowControl/>
              <w:spacing w:line="440" w:lineRule="exact"/>
              <w:jc w:val="center"/>
              <w:textAlignment w:val="center"/>
              <w:rPr>
                <w:rFonts w:ascii="Times New Roman" w:eastAsia="宋体" w:hAnsi="Times New Roman" w:cs="宋体"/>
                <w:b/>
                <w:kern w:val="0"/>
                <w:sz w:val="24"/>
                <w:lang w:bidi="ar"/>
              </w:rPr>
            </w:pPr>
            <w:r>
              <w:rPr>
                <w:rFonts w:ascii="Times New Roman" w:eastAsia="宋体" w:hAnsi="Times New Roman" w:cs="宋体" w:hint="eastAsia"/>
                <w:b/>
                <w:kern w:val="0"/>
                <w:sz w:val="24"/>
                <w:lang w:bidi="ar"/>
              </w:rPr>
              <w:t>联络人</w:t>
            </w:r>
          </w:p>
        </w:tc>
      </w:tr>
      <w:tr w:rsidR="00D55DB4">
        <w:trPr>
          <w:trHeight w:val="883"/>
          <w:jc w:val="center"/>
        </w:trPr>
        <w:tc>
          <w:tcPr>
            <w:tcW w:w="723" w:type="dxa"/>
            <w:vMerge w:val="restart"/>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第一组</w:t>
            </w:r>
          </w:p>
        </w:tc>
        <w:tc>
          <w:tcPr>
            <w:tcW w:w="1284" w:type="dxa"/>
            <w:vMerge w:val="restart"/>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黄</w:t>
            </w:r>
            <w:r>
              <w:rPr>
                <w:rFonts w:ascii="Times New Roman" w:hAnsi="Times New Roman" w:hint="eastAsia"/>
                <w:sz w:val="28"/>
                <w:szCs w:val="28"/>
              </w:rPr>
              <w:t xml:space="preserve">  </w:t>
            </w:r>
            <w:r>
              <w:rPr>
                <w:rFonts w:ascii="Times New Roman" w:hAnsi="Times New Roman" w:hint="eastAsia"/>
                <w:sz w:val="28"/>
                <w:szCs w:val="28"/>
              </w:rPr>
              <w:t>文</w:t>
            </w:r>
          </w:p>
        </w:tc>
        <w:tc>
          <w:tcPr>
            <w:tcW w:w="2996"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信息工程学院</w:t>
            </w:r>
          </w:p>
        </w:tc>
        <w:tc>
          <w:tcPr>
            <w:tcW w:w="1770" w:type="dxa"/>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暂定</w:t>
            </w:r>
          </w:p>
          <w:p w:rsidR="00D55DB4" w:rsidRDefault="0033752E">
            <w:pPr>
              <w:widowControl/>
              <w:spacing w:line="440" w:lineRule="exact"/>
              <w:jc w:val="center"/>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月</w:t>
            </w:r>
            <w:r>
              <w:rPr>
                <w:rFonts w:ascii="Times New Roman" w:hAnsi="Times New Roman"/>
                <w:sz w:val="28"/>
                <w:szCs w:val="28"/>
              </w:rPr>
              <w:t>21</w:t>
            </w:r>
            <w:r>
              <w:rPr>
                <w:rFonts w:ascii="Times New Roman" w:hAnsi="Times New Roman" w:hint="eastAsia"/>
                <w:sz w:val="28"/>
                <w:szCs w:val="28"/>
              </w:rPr>
              <w:t>日</w:t>
            </w:r>
          </w:p>
        </w:tc>
        <w:tc>
          <w:tcPr>
            <w:tcW w:w="172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黄昊文</w:t>
            </w:r>
          </w:p>
        </w:tc>
        <w:tc>
          <w:tcPr>
            <w:tcW w:w="167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潘庆红</w:t>
            </w:r>
          </w:p>
        </w:tc>
        <w:tc>
          <w:tcPr>
            <w:tcW w:w="1276" w:type="dxa"/>
            <w:vMerge w:val="restart"/>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邓述为</w:t>
            </w:r>
          </w:p>
        </w:tc>
      </w:tr>
      <w:tr w:rsidR="00D55DB4">
        <w:trPr>
          <w:trHeight w:val="992"/>
          <w:jc w:val="center"/>
        </w:trPr>
        <w:tc>
          <w:tcPr>
            <w:tcW w:w="723" w:type="dxa"/>
            <w:vMerge/>
            <w:vAlign w:val="center"/>
          </w:tcPr>
          <w:p w:rsidR="00D55DB4" w:rsidRDefault="00D55DB4">
            <w:pPr>
              <w:spacing w:line="440" w:lineRule="exact"/>
              <w:jc w:val="center"/>
              <w:rPr>
                <w:rFonts w:ascii="Times New Roman" w:hAnsi="Times New Roman"/>
                <w:sz w:val="28"/>
                <w:szCs w:val="28"/>
              </w:rPr>
            </w:pPr>
          </w:p>
        </w:tc>
        <w:tc>
          <w:tcPr>
            <w:tcW w:w="1284" w:type="dxa"/>
            <w:vMerge/>
            <w:vAlign w:val="center"/>
          </w:tcPr>
          <w:p w:rsidR="00D55DB4" w:rsidRDefault="00D55DB4">
            <w:pPr>
              <w:spacing w:line="440" w:lineRule="exact"/>
              <w:jc w:val="center"/>
              <w:rPr>
                <w:rFonts w:ascii="Times New Roman" w:hAnsi="Times New Roman"/>
                <w:sz w:val="28"/>
                <w:szCs w:val="28"/>
              </w:rPr>
            </w:pPr>
          </w:p>
        </w:tc>
        <w:tc>
          <w:tcPr>
            <w:tcW w:w="2996"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智能制造学院</w:t>
            </w:r>
          </w:p>
        </w:tc>
        <w:tc>
          <w:tcPr>
            <w:tcW w:w="1770" w:type="dxa"/>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暂定</w:t>
            </w:r>
          </w:p>
          <w:p w:rsidR="00D55DB4" w:rsidRDefault="0033752E">
            <w:pPr>
              <w:widowControl/>
              <w:spacing w:line="440" w:lineRule="exact"/>
              <w:jc w:val="center"/>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月</w:t>
            </w:r>
            <w:r>
              <w:rPr>
                <w:rFonts w:ascii="Times New Roman" w:hAnsi="Times New Roman"/>
                <w:sz w:val="28"/>
                <w:szCs w:val="28"/>
              </w:rPr>
              <w:t>21</w:t>
            </w:r>
            <w:r>
              <w:rPr>
                <w:rFonts w:ascii="Times New Roman" w:hAnsi="Times New Roman" w:hint="eastAsia"/>
                <w:sz w:val="28"/>
                <w:szCs w:val="28"/>
              </w:rPr>
              <w:t>日</w:t>
            </w:r>
          </w:p>
        </w:tc>
        <w:tc>
          <w:tcPr>
            <w:tcW w:w="1725" w:type="dxa"/>
            <w:vAlign w:val="center"/>
          </w:tcPr>
          <w:p w:rsidR="00D55DB4" w:rsidRDefault="0033752E">
            <w:pPr>
              <w:spacing w:line="440" w:lineRule="exact"/>
              <w:jc w:val="center"/>
              <w:rPr>
                <w:rFonts w:ascii="Times New Roman" w:hAnsi="Times New Roman"/>
                <w:sz w:val="28"/>
                <w:szCs w:val="28"/>
              </w:rPr>
            </w:pPr>
            <w:proofErr w:type="gramStart"/>
            <w:r>
              <w:rPr>
                <w:rFonts w:ascii="Times New Roman" w:hAnsi="Times New Roman" w:hint="eastAsia"/>
                <w:sz w:val="28"/>
                <w:szCs w:val="28"/>
              </w:rPr>
              <w:t>丁陆爱</w:t>
            </w:r>
            <w:proofErr w:type="gramEnd"/>
          </w:p>
        </w:tc>
        <w:tc>
          <w:tcPr>
            <w:tcW w:w="167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李</w:t>
            </w:r>
            <w:r>
              <w:rPr>
                <w:rFonts w:ascii="Times New Roman" w:hAnsi="Times New Roman" w:hint="eastAsia"/>
                <w:sz w:val="28"/>
                <w:szCs w:val="28"/>
              </w:rPr>
              <w:t xml:space="preserve">  </w:t>
            </w:r>
            <w:r>
              <w:rPr>
                <w:rFonts w:ascii="Times New Roman" w:hAnsi="Times New Roman" w:hint="eastAsia"/>
                <w:sz w:val="28"/>
                <w:szCs w:val="28"/>
              </w:rPr>
              <w:t>伟</w:t>
            </w:r>
          </w:p>
        </w:tc>
        <w:tc>
          <w:tcPr>
            <w:tcW w:w="1276" w:type="dxa"/>
            <w:vMerge/>
            <w:vAlign w:val="center"/>
          </w:tcPr>
          <w:p w:rsidR="00D55DB4" w:rsidRDefault="00D55DB4">
            <w:pPr>
              <w:widowControl/>
              <w:spacing w:line="440" w:lineRule="exact"/>
              <w:jc w:val="center"/>
              <w:rPr>
                <w:rFonts w:ascii="Times New Roman" w:hAnsi="Times New Roman"/>
                <w:sz w:val="28"/>
                <w:szCs w:val="28"/>
              </w:rPr>
            </w:pPr>
          </w:p>
        </w:tc>
      </w:tr>
      <w:tr w:rsidR="00D55DB4">
        <w:trPr>
          <w:trHeight w:val="966"/>
          <w:jc w:val="center"/>
        </w:trPr>
        <w:tc>
          <w:tcPr>
            <w:tcW w:w="723" w:type="dxa"/>
            <w:vMerge w:val="restart"/>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第二组</w:t>
            </w:r>
          </w:p>
        </w:tc>
        <w:tc>
          <w:tcPr>
            <w:tcW w:w="1284" w:type="dxa"/>
            <w:vMerge w:val="restart"/>
            <w:vAlign w:val="center"/>
          </w:tcPr>
          <w:p w:rsidR="00D55DB4" w:rsidRDefault="0033752E">
            <w:pPr>
              <w:spacing w:line="440" w:lineRule="exact"/>
              <w:jc w:val="center"/>
              <w:rPr>
                <w:rFonts w:ascii="Times New Roman" w:hAnsi="Times New Roman"/>
                <w:sz w:val="28"/>
                <w:szCs w:val="28"/>
              </w:rPr>
            </w:pPr>
            <w:proofErr w:type="gramStart"/>
            <w:r>
              <w:rPr>
                <w:rFonts w:ascii="Times New Roman" w:hAnsi="Times New Roman" w:hint="eastAsia"/>
                <w:sz w:val="28"/>
                <w:szCs w:val="28"/>
              </w:rPr>
              <w:t>张俭民</w:t>
            </w:r>
            <w:proofErr w:type="gramEnd"/>
          </w:p>
        </w:tc>
        <w:tc>
          <w:tcPr>
            <w:tcW w:w="2996"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化学与生物工程学院</w:t>
            </w:r>
          </w:p>
        </w:tc>
        <w:tc>
          <w:tcPr>
            <w:tcW w:w="1770" w:type="dxa"/>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暂定</w:t>
            </w:r>
          </w:p>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3</w:t>
            </w:r>
            <w:r>
              <w:rPr>
                <w:rFonts w:ascii="Times New Roman" w:hAnsi="Times New Roman" w:hint="eastAsia"/>
                <w:sz w:val="28"/>
                <w:szCs w:val="28"/>
              </w:rPr>
              <w:t>月</w:t>
            </w:r>
            <w:r>
              <w:rPr>
                <w:rFonts w:ascii="Times New Roman" w:hAnsi="Times New Roman"/>
                <w:sz w:val="28"/>
                <w:szCs w:val="28"/>
              </w:rPr>
              <w:t>21</w:t>
            </w:r>
            <w:r>
              <w:rPr>
                <w:rFonts w:ascii="Times New Roman" w:hAnsi="Times New Roman" w:hint="eastAsia"/>
                <w:sz w:val="28"/>
                <w:szCs w:val="28"/>
              </w:rPr>
              <w:t>日</w:t>
            </w:r>
          </w:p>
        </w:tc>
        <w:tc>
          <w:tcPr>
            <w:tcW w:w="172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蒋娟全</w:t>
            </w:r>
          </w:p>
        </w:tc>
        <w:tc>
          <w:tcPr>
            <w:tcW w:w="167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郑小蓉</w:t>
            </w:r>
          </w:p>
        </w:tc>
        <w:tc>
          <w:tcPr>
            <w:tcW w:w="1276" w:type="dxa"/>
            <w:vMerge w:val="restart"/>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薛晓波</w:t>
            </w:r>
          </w:p>
        </w:tc>
      </w:tr>
      <w:tr w:rsidR="00D55DB4">
        <w:trPr>
          <w:trHeight w:val="842"/>
          <w:jc w:val="center"/>
        </w:trPr>
        <w:tc>
          <w:tcPr>
            <w:tcW w:w="723" w:type="dxa"/>
            <w:vMerge/>
            <w:vAlign w:val="center"/>
          </w:tcPr>
          <w:p w:rsidR="00D55DB4" w:rsidRDefault="00D55DB4">
            <w:pPr>
              <w:spacing w:line="440" w:lineRule="exact"/>
              <w:jc w:val="center"/>
              <w:rPr>
                <w:rFonts w:ascii="Times New Roman" w:hAnsi="Times New Roman"/>
                <w:sz w:val="28"/>
                <w:szCs w:val="28"/>
              </w:rPr>
            </w:pPr>
          </w:p>
        </w:tc>
        <w:tc>
          <w:tcPr>
            <w:tcW w:w="1284" w:type="dxa"/>
            <w:vMerge/>
            <w:vAlign w:val="center"/>
          </w:tcPr>
          <w:p w:rsidR="00D55DB4" w:rsidRDefault="00D55DB4">
            <w:pPr>
              <w:spacing w:line="440" w:lineRule="exact"/>
              <w:jc w:val="center"/>
              <w:rPr>
                <w:rFonts w:ascii="Times New Roman" w:hAnsi="Times New Roman"/>
                <w:sz w:val="28"/>
                <w:szCs w:val="28"/>
              </w:rPr>
            </w:pPr>
          </w:p>
        </w:tc>
        <w:tc>
          <w:tcPr>
            <w:tcW w:w="2996"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土木与环境工程学院</w:t>
            </w:r>
          </w:p>
        </w:tc>
        <w:tc>
          <w:tcPr>
            <w:tcW w:w="1770" w:type="dxa"/>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暂定</w:t>
            </w:r>
          </w:p>
          <w:p w:rsidR="00D55DB4" w:rsidRDefault="0033752E">
            <w:pPr>
              <w:widowControl/>
              <w:spacing w:line="440" w:lineRule="exact"/>
              <w:jc w:val="center"/>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月</w:t>
            </w:r>
            <w:r>
              <w:rPr>
                <w:rFonts w:ascii="Times New Roman" w:hAnsi="Times New Roman"/>
                <w:sz w:val="28"/>
                <w:szCs w:val="28"/>
              </w:rPr>
              <w:t>21</w:t>
            </w:r>
            <w:r>
              <w:rPr>
                <w:rFonts w:ascii="Times New Roman" w:hAnsi="Times New Roman" w:hint="eastAsia"/>
                <w:sz w:val="28"/>
                <w:szCs w:val="28"/>
              </w:rPr>
              <w:t>日</w:t>
            </w:r>
          </w:p>
        </w:tc>
        <w:tc>
          <w:tcPr>
            <w:tcW w:w="172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杨</w:t>
            </w:r>
            <w:r>
              <w:rPr>
                <w:rFonts w:ascii="Times New Roman" w:hAnsi="Times New Roman" w:hint="eastAsia"/>
                <w:sz w:val="28"/>
                <w:szCs w:val="28"/>
              </w:rPr>
              <w:t xml:space="preserve">  </w:t>
            </w:r>
            <w:r>
              <w:rPr>
                <w:rFonts w:ascii="Times New Roman" w:hAnsi="Times New Roman" w:hint="eastAsia"/>
                <w:sz w:val="28"/>
                <w:szCs w:val="28"/>
              </w:rPr>
              <w:t>军</w:t>
            </w:r>
          </w:p>
        </w:tc>
        <w:tc>
          <w:tcPr>
            <w:tcW w:w="167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黄栋梁</w:t>
            </w:r>
          </w:p>
        </w:tc>
        <w:tc>
          <w:tcPr>
            <w:tcW w:w="1276" w:type="dxa"/>
            <w:vMerge/>
            <w:vAlign w:val="center"/>
          </w:tcPr>
          <w:p w:rsidR="00D55DB4" w:rsidRDefault="00D55DB4">
            <w:pPr>
              <w:widowControl/>
              <w:spacing w:line="440" w:lineRule="exact"/>
              <w:jc w:val="center"/>
              <w:rPr>
                <w:rFonts w:ascii="Times New Roman" w:hAnsi="Times New Roman"/>
                <w:sz w:val="28"/>
                <w:szCs w:val="28"/>
              </w:rPr>
            </w:pPr>
          </w:p>
        </w:tc>
      </w:tr>
      <w:tr w:rsidR="00D55DB4">
        <w:trPr>
          <w:trHeight w:val="967"/>
          <w:jc w:val="center"/>
        </w:trPr>
        <w:tc>
          <w:tcPr>
            <w:tcW w:w="723" w:type="dxa"/>
            <w:vMerge w:val="restart"/>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第三组</w:t>
            </w:r>
          </w:p>
        </w:tc>
        <w:tc>
          <w:tcPr>
            <w:tcW w:w="1284" w:type="dxa"/>
            <w:vMerge w:val="restart"/>
            <w:vAlign w:val="center"/>
          </w:tcPr>
          <w:p w:rsidR="00D55DB4" w:rsidRDefault="0033752E">
            <w:pPr>
              <w:spacing w:line="440" w:lineRule="exact"/>
              <w:jc w:val="center"/>
              <w:rPr>
                <w:rFonts w:ascii="Times New Roman" w:hAnsi="Times New Roman"/>
                <w:sz w:val="28"/>
                <w:szCs w:val="28"/>
              </w:rPr>
            </w:pPr>
            <w:proofErr w:type="gramStart"/>
            <w:r>
              <w:rPr>
                <w:rFonts w:ascii="Times New Roman" w:hAnsi="Times New Roman" w:hint="eastAsia"/>
                <w:sz w:val="28"/>
                <w:szCs w:val="28"/>
              </w:rPr>
              <w:t>张</w:t>
            </w:r>
            <w:r>
              <w:rPr>
                <w:rFonts w:ascii="Times New Roman" w:hAnsi="Times New Roman"/>
                <w:sz w:val="28"/>
                <w:szCs w:val="28"/>
              </w:rPr>
              <w:t>能泉</w:t>
            </w:r>
            <w:proofErr w:type="gramEnd"/>
          </w:p>
        </w:tc>
        <w:tc>
          <w:tcPr>
            <w:tcW w:w="2996"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旅游与文化产业学院</w:t>
            </w:r>
          </w:p>
        </w:tc>
        <w:tc>
          <w:tcPr>
            <w:tcW w:w="1770" w:type="dxa"/>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暂定</w:t>
            </w:r>
          </w:p>
          <w:p w:rsidR="00D55DB4" w:rsidRDefault="0033752E">
            <w:pPr>
              <w:widowControl/>
              <w:spacing w:line="440" w:lineRule="exact"/>
              <w:jc w:val="center"/>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月</w:t>
            </w:r>
            <w:r>
              <w:rPr>
                <w:rFonts w:ascii="Times New Roman" w:hAnsi="Times New Roman"/>
                <w:sz w:val="28"/>
                <w:szCs w:val="28"/>
              </w:rPr>
              <w:t>21</w:t>
            </w:r>
            <w:r>
              <w:rPr>
                <w:rFonts w:ascii="Times New Roman" w:hAnsi="Times New Roman" w:hint="eastAsia"/>
                <w:sz w:val="28"/>
                <w:szCs w:val="28"/>
              </w:rPr>
              <w:t>日</w:t>
            </w:r>
          </w:p>
        </w:tc>
        <w:tc>
          <w:tcPr>
            <w:tcW w:w="172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sz w:val="28"/>
                <w:szCs w:val="28"/>
              </w:rPr>
              <w:t>肖智成</w:t>
            </w:r>
          </w:p>
        </w:tc>
        <w:tc>
          <w:tcPr>
            <w:tcW w:w="167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彭宁红</w:t>
            </w:r>
          </w:p>
        </w:tc>
        <w:tc>
          <w:tcPr>
            <w:tcW w:w="1276" w:type="dxa"/>
            <w:vMerge w:val="restart"/>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胡勇胜</w:t>
            </w:r>
          </w:p>
        </w:tc>
      </w:tr>
      <w:tr w:rsidR="00D55DB4">
        <w:trPr>
          <w:trHeight w:val="966"/>
          <w:jc w:val="center"/>
        </w:trPr>
        <w:tc>
          <w:tcPr>
            <w:tcW w:w="723" w:type="dxa"/>
            <w:vMerge/>
            <w:vAlign w:val="center"/>
          </w:tcPr>
          <w:p w:rsidR="00D55DB4" w:rsidRDefault="00D55DB4">
            <w:pPr>
              <w:spacing w:line="440" w:lineRule="exact"/>
              <w:jc w:val="center"/>
              <w:rPr>
                <w:rFonts w:ascii="Times New Roman" w:hAnsi="Times New Roman"/>
                <w:sz w:val="28"/>
                <w:szCs w:val="28"/>
              </w:rPr>
            </w:pPr>
          </w:p>
        </w:tc>
        <w:tc>
          <w:tcPr>
            <w:tcW w:w="1284" w:type="dxa"/>
            <w:vMerge/>
            <w:vAlign w:val="center"/>
          </w:tcPr>
          <w:p w:rsidR="00D55DB4" w:rsidRDefault="00D55DB4">
            <w:pPr>
              <w:spacing w:line="440" w:lineRule="exact"/>
              <w:rPr>
                <w:rFonts w:ascii="Times New Roman" w:hAnsi="Times New Roman"/>
                <w:sz w:val="28"/>
                <w:szCs w:val="28"/>
              </w:rPr>
            </w:pPr>
          </w:p>
        </w:tc>
        <w:tc>
          <w:tcPr>
            <w:tcW w:w="2996"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经济与管理学院</w:t>
            </w:r>
          </w:p>
        </w:tc>
        <w:tc>
          <w:tcPr>
            <w:tcW w:w="1770" w:type="dxa"/>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暂定</w:t>
            </w:r>
          </w:p>
          <w:p w:rsidR="00D55DB4" w:rsidRDefault="0033752E">
            <w:pPr>
              <w:widowControl/>
              <w:spacing w:line="440" w:lineRule="exact"/>
              <w:jc w:val="center"/>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月</w:t>
            </w:r>
            <w:r>
              <w:rPr>
                <w:rFonts w:ascii="Times New Roman" w:hAnsi="Times New Roman"/>
                <w:sz w:val="28"/>
                <w:szCs w:val="28"/>
              </w:rPr>
              <w:t>21</w:t>
            </w:r>
            <w:r>
              <w:rPr>
                <w:rFonts w:ascii="Times New Roman" w:hAnsi="Times New Roman" w:hint="eastAsia"/>
                <w:sz w:val="28"/>
                <w:szCs w:val="28"/>
              </w:rPr>
              <w:t>日</w:t>
            </w:r>
          </w:p>
        </w:tc>
        <w:tc>
          <w:tcPr>
            <w:tcW w:w="1725" w:type="dxa"/>
            <w:vAlign w:val="center"/>
          </w:tcPr>
          <w:p w:rsidR="00D55DB4" w:rsidRDefault="0033752E">
            <w:pPr>
              <w:spacing w:line="440" w:lineRule="exact"/>
              <w:jc w:val="center"/>
              <w:rPr>
                <w:rFonts w:ascii="Times New Roman" w:hAnsi="Times New Roman"/>
                <w:sz w:val="28"/>
                <w:szCs w:val="28"/>
              </w:rPr>
            </w:pPr>
            <w:proofErr w:type="gramStart"/>
            <w:r>
              <w:rPr>
                <w:rFonts w:ascii="Times New Roman" w:hAnsi="Times New Roman" w:hint="eastAsia"/>
                <w:sz w:val="28"/>
                <w:szCs w:val="28"/>
              </w:rPr>
              <w:t>柏</w:t>
            </w:r>
            <w:proofErr w:type="gramEnd"/>
            <w:r>
              <w:rPr>
                <w:rFonts w:ascii="Times New Roman" w:hAnsi="Times New Roman" w:hint="eastAsia"/>
                <w:sz w:val="28"/>
                <w:szCs w:val="28"/>
              </w:rPr>
              <w:t>小剑</w:t>
            </w:r>
          </w:p>
        </w:tc>
        <w:tc>
          <w:tcPr>
            <w:tcW w:w="167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周迪民</w:t>
            </w:r>
          </w:p>
        </w:tc>
        <w:tc>
          <w:tcPr>
            <w:tcW w:w="1276" w:type="dxa"/>
            <w:vMerge/>
            <w:vAlign w:val="center"/>
          </w:tcPr>
          <w:p w:rsidR="00D55DB4" w:rsidRDefault="00D55DB4">
            <w:pPr>
              <w:widowControl/>
              <w:spacing w:line="440" w:lineRule="exact"/>
              <w:jc w:val="center"/>
              <w:rPr>
                <w:rFonts w:ascii="Times New Roman" w:hAnsi="Times New Roman"/>
                <w:sz w:val="28"/>
                <w:szCs w:val="28"/>
              </w:rPr>
            </w:pPr>
          </w:p>
        </w:tc>
      </w:tr>
      <w:tr w:rsidR="00D55DB4">
        <w:trPr>
          <w:trHeight w:val="835"/>
          <w:jc w:val="center"/>
        </w:trPr>
        <w:tc>
          <w:tcPr>
            <w:tcW w:w="723" w:type="dxa"/>
            <w:vMerge/>
            <w:vAlign w:val="center"/>
          </w:tcPr>
          <w:p w:rsidR="00D55DB4" w:rsidRDefault="00D55DB4">
            <w:pPr>
              <w:spacing w:line="440" w:lineRule="exact"/>
              <w:jc w:val="center"/>
              <w:rPr>
                <w:rFonts w:ascii="Times New Roman" w:hAnsi="Times New Roman"/>
                <w:sz w:val="28"/>
                <w:szCs w:val="28"/>
              </w:rPr>
            </w:pPr>
          </w:p>
        </w:tc>
        <w:tc>
          <w:tcPr>
            <w:tcW w:w="1284" w:type="dxa"/>
            <w:vMerge/>
            <w:vAlign w:val="center"/>
          </w:tcPr>
          <w:p w:rsidR="00D55DB4" w:rsidRDefault="00D55DB4">
            <w:pPr>
              <w:spacing w:line="440" w:lineRule="exact"/>
              <w:jc w:val="center"/>
              <w:rPr>
                <w:rFonts w:ascii="Times New Roman" w:hAnsi="Times New Roman"/>
                <w:sz w:val="28"/>
                <w:szCs w:val="28"/>
              </w:rPr>
            </w:pPr>
          </w:p>
        </w:tc>
        <w:tc>
          <w:tcPr>
            <w:tcW w:w="2996"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体育学院</w:t>
            </w:r>
          </w:p>
        </w:tc>
        <w:tc>
          <w:tcPr>
            <w:tcW w:w="1770" w:type="dxa"/>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暂定</w:t>
            </w:r>
          </w:p>
          <w:p w:rsidR="00D55DB4" w:rsidRDefault="0033752E">
            <w:pPr>
              <w:widowControl/>
              <w:spacing w:line="440" w:lineRule="exact"/>
              <w:jc w:val="center"/>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月</w:t>
            </w:r>
            <w:r>
              <w:rPr>
                <w:rFonts w:ascii="Times New Roman" w:hAnsi="Times New Roman"/>
                <w:sz w:val="28"/>
                <w:szCs w:val="28"/>
              </w:rPr>
              <w:t>21</w:t>
            </w:r>
            <w:r>
              <w:rPr>
                <w:rFonts w:ascii="Times New Roman" w:hAnsi="Times New Roman" w:hint="eastAsia"/>
                <w:sz w:val="28"/>
                <w:szCs w:val="28"/>
              </w:rPr>
              <w:t>日</w:t>
            </w:r>
          </w:p>
        </w:tc>
        <w:tc>
          <w:tcPr>
            <w:tcW w:w="172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罗</w:t>
            </w:r>
            <w:r>
              <w:rPr>
                <w:rFonts w:ascii="Times New Roman" w:hAnsi="Times New Roman" w:hint="eastAsia"/>
                <w:sz w:val="28"/>
                <w:szCs w:val="28"/>
              </w:rPr>
              <w:t xml:space="preserve">  </w:t>
            </w:r>
            <w:r>
              <w:rPr>
                <w:rFonts w:ascii="Times New Roman" w:hAnsi="Times New Roman" w:hint="eastAsia"/>
                <w:sz w:val="28"/>
                <w:szCs w:val="28"/>
              </w:rPr>
              <w:t>哲</w:t>
            </w:r>
          </w:p>
        </w:tc>
        <w:tc>
          <w:tcPr>
            <w:tcW w:w="1675" w:type="dxa"/>
            <w:vAlign w:val="center"/>
          </w:tcPr>
          <w:p w:rsidR="00D55DB4" w:rsidRDefault="0033752E">
            <w:pPr>
              <w:spacing w:line="440" w:lineRule="exact"/>
              <w:jc w:val="center"/>
              <w:rPr>
                <w:rFonts w:ascii="Times New Roman" w:hAnsi="Times New Roman"/>
                <w:sz w:val="28"/>
                <w:szCs w:val="28"/>
              </w:rPr>
            </w:pPr>
            <w:proofErr w:type="gramStart"/>
            <w:r>
              <w:rPr>
                <w:rFonts w:ascii="Times New Roman" w:hAnsi="Times New Roman" w:hint="eastAsia"/>
                <w:sz w:val="28"/>
                <w:szCs w:val="28"/>
              </w:rPr>
              <w:t>尹</w:t>
            </w:r>
            <w:proofErr w:type="gramEnd"/>
            <w:r>
              <w:rPr>
                <w:rFonts w:ascii="Times New Roman" w:hAnsi="Times New Roman" w:hint="eastAsia"/>
                <w:sz w:val="28"/>
                <w:szCs w:val="28"/>
              </w:rPr>
              <w:t>业师</w:t>
            </w:r>
          </w:p>
        </w:tc>
        <w:tc>
          <w:tcPr>
            <w:tcW w:w="1276" w:type="dxa"/>
            <w:vMerge/>
            <w:vAlign w:val="center"/>
          </w:tcPr>
          <w:p w:rsidR="00D55DB4" w:rsidRDefault="00D55DB4">
            <w:pPr>
              <w:widowControl/>
              <w:spacing w:line="440" w:lineRule="exact"/>
              <w:jc w:val="center"/>
              <w:rPr>
                <w:rFonts w:ascii="Times New Roman" w:hAnsi="Times New Roman"/>
                <w:sz w:val="28"/>
                <w:szCs w:val="28"/>
              </w:rPr>
            </w:pPr>
          </w:p>
        </w:tc>
      </w:tr>
      <w:tr w:rsidR="00D55DB4">
        <w:trPr>
          <w:trHeight w:val="834"/>
          <w:jc w:val="center"/>
        </w:trPr>
        <w:tc>
          <w:tcPr>
            <w:tcW w:w="723" w:type="dxa"/>
            <w:vMerge w:val="restart"/>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lastRenderedPageBreak/>
              <w:t>第四组</w:t>
            </w:r>
          </w:p>
        </w:tc>
        <w:tc>
          <w:tcPr>
            <w:tcW w:w="1284" w:type="dxa"/>
            <w:vMerge w:val="restart"/>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杨建军</w:t>
            </w:r>
          </w:p>
        </w:tc>
        <w:tc>
          <w:tcPr>
            <w:tcW w:w="2996"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理学院</w:t>
            </w:r>
          </w:p>
        </w:tc>
        <w:tc>
          <w:tcPr>
            <w:tcW w:w="1770" w:type="dxa"/>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暂定</w:t>
            </w:r>
          </w:p>
          <w:p w:rsidR="00D55DB4" w:rsidRDefault="0033752E">
            <w:pPr>
              <w:widowControl/>
              <w:spacing w:line="440" w:lineRule="exact"/>
              <w:jc w:val="center"/>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月</w:t>
            </w:r>
            <w:r>
              <w:rPr>
                <w:rFonts w:ascii="Times New Roman" w:hAnsi="Times New Roman"/>
                <w:sz w:val="28"/>
                <w:szCs w:val="28"/>
              </w:rPr>
              <w:t>21</w:t>
            </w:r>
            <w:r>
              <w:rPr>
                <w:rFonts w:ascii="Times New Roman" w:hAnsi="Times New Roman" w:hint="eastAsia"/>
                <w:sz w:val="28"/>
                <w:szCs w:val="28"/>
              </w:rPr>
              <w:t>日</w:t>
            </w:r>
          </w:p>
        </w:tc>
        <w:tc>
          <w:tcPr>
            <w:tcW w:w="172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刘</w:t>
            </w:r>
            <w:r>
              <w:rPr>
                <w:rFonts w:ascii="Times New Roman" w:hAnsi="Times New Roman" w:hint="eastAsia"/>
                <w:sz w:val="28"/>
                <w:szCs w:val="28"/>
              </w:rPr>
              <w:t xml:space="preserve">  </w:t>
            </w:r>
            <w:r>
              <w:rPr>
                <w:rFonts w:ascii="Times New Roman" w:hAnsi="Times New Roman" w:hint="eastAsia"/>
                <w:sz w:val="28"/>
                <w:szCs w:val="28"/>
              </w:rPr>
              <w:t>芳</w:t>
            </w:r>
          </w:p>
        </w:tc>
        <w:tc>
          <w:tcPr>
            <w:tcW w:w="167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孙</w:t>
            </w:r>
            <w:r>
              <w:rPr>
                <w:rFonts w:ascii="Times New Roman" w:hAnsi="Times New Roman" w:hint="eastAsia"/>
                <w:sz w:val="28"/>
                <w:szCs w:val="28"/>
              </w:rPr>
              <w:t xml:space="preserve">  </w:t>
            </w:r>
            <w:r>
              <w:rPr>
                <w:rFonts w:ascii="Times New Roman" w:hAnsi="Times New Roman" w:hint="eastAsia"/>
                <w:sz w:val="28"/>
                <w:szCs w:val="28"/>
              </w:rPr>
              <w:t>明</w:t>
            </w:r>
          </w:p>
        </w:tc>
        <w:tc>
          <w:tcPr>
            <w:tcW w:w="1276" w:type="dxa"/>
            <w:vMerge w:val="restart"/>
            <w:vAlign w:val="center"/>
          </w:tcPr>
          <w:p w:rsidR="00D55DB4" w:rsidRDefault="0033752E">
            <w:pPr>
              <w:widowControl/>
              <w:spacing w:line="440" w:lineRule="exact"/>
              <w:jc w:val="center"/>
              <w:rPr>
                <w:rFonts w:ascii="Times New Roman" w:hAnsi="Times New Roman"/>
                <w:sz w:val="28"/>
                <w:szCs w:val="28"/>
              </w:rPr>
            </w:pPr>
            <w:proofErr w:type="gramStart"/>
            <w:r>
              <w:rPr>
                <w:rFonts w:ascii="Times New Roman" w:hAnsi="Times New Roman" w:hint="eastAsia"/>
                <w:sz w:val="28"/>
                <w:szCs w:val="28"/>
              </w:rPr>
              <w:t>谭</w:t>
            </w:r>
            <w:proofErr w:type="gramEnd"/>
            <w:r>
              <w:rPr>
                <w:rFonts w:ascii="Times New Roman" w:hAnsi="Times New Roman" w:hint="eastAsia"/>
                <w:sz w:val="28"/>
                <w:szCs w:val="28"/>
              </w:rPr>
              <w:t xml:space="preserve">  </w:t>
            </w:r>
            <w:proofErr w:type="gramStart"/>
            <w:r>
              <w:rPr>
                <w:rFonts w:ascii="Times New Roman" w:hAnsi="Times New Roman" w:hint="eastAsia"/>
                <w:sz w:val="28"/>
                <w:szCs w:val="28"/>
              </w:rPr>
              <w:t>娟</w:t>
            </w:r>
            <w:proofErr w:type="gramEnd"/>
          </w:p>
        </w:tc>
      </w:tr>
      <w:tr w:rsidR="00D55DB4">
        <w:trPr>
          <w:trHeight w:val="700"/>
          <w:jc w:val="center"/>
        </w:trPr>
        <w:tc>
          <w:tcPr>
            <w:tcW w:w="723" w:type="dxa"/>
            <w:vMerge/>
            <w:vAlign w:val="center"/>
          </w:tcPr>
          <w:p w:rsidR="00D55DB4" w:rsidRDefault="00D55DB4">
            <w:pPr>
              <w:spacing w:line="440" w:lineRule="exact"/>
              <w:jc w:val="center"/>
              <w:rPr>
                <w:rFonts w:ascii="Times New Roman" w:hAnsi="Times New Roman"/>
                <w:sz w:val="28"/>
                <w:szCs w:val="28"/>
              </w:rPr>
            </w:pPr>
          </w:p>
        </w:tc>
        <w:tc>
          <w:tcPr>
            <w:tcW w:w="1284" w:type="dxa"/>
            <w:vMerge/>
            <w:vAlign w:val="center"/>
          </w:tcPr>
          <w:p w:rsidR="00D55DB4" w:rsidRDefault="00D55DB4">
            <w:pPr>
              <w:spacing w:line="440" w:lineRule="exact"/>
              <w:jc w:val="center"/>
              <w:rPr>
                <w:rFonts w:ascii="Times New Roman" w:hAnsi="Times New Roman"/>
                <w:sz w:val="28"/>
                <w:szCs w:val="28"/>
              </w:rPr>
            </w:pPr>
          </w:p>
        </w:tc>
        <w:tc>
          <w:tcPr>
            <w:tcW w:w="2996"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外国语学院</w:t>
            </w:r>
          </w:p>
        </w:tc>
        <w:tc>
          <w:tcPr>
            <w:tcW w:w="1770" w:type="dxa"/>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暂定</w:t>
            </w:r>
          </w:p>
          <w:p w:rsidR="00D55DB4" w:rsidRDefault="0033752E">
            <w:pPr>
              <w:widowControl/>
              <w:spacing w:line="440" w:lineRule="exact"/>
              <w:jc w:val="center"/>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月</w:t>
            </w:r>
            <w:r>
              <w:rPr>
                <w:rFonts w:ascii="Times New Roman" w:hAnsi="Times New Roman"/>
                <w:sz w:val="28"/>
                <w:szCs w:val="28"/>
              </w:rPr>
              <w:t>21</w:t>
            </w:r>
            <w:r>
              <w:rPr>
                <w:rFonts w:ascii="Times New Roman" w:hAnsi="Times New Roman" w:hint="eastAsia"/>
                <w:sz w:val="28"/>
                <w:szCs w:val="28"/>
              </w:rPr>
              <w:t>日</w:t>
            </w:r>
          </w:p>
        </w:tc>
        <w:tc>
          <w:tcPr>
            <w:tcW w:w="172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何永红</w:t>
            </w:r>
          </w:p>
        </w:tc>
        <w:tc>
          <w:tcPr>
            <w:tcW w:w="1675" w:type="dxa"/>
            <w:vAlign w:val="center"/>
          </w:tcPr>
          <w:p w:rsidR="00D55DB4" w:rsidRDefault="0033752E">
            <w:pPr>
              <w:spacing w:line="440" w:lineRule="exact"/>
              <w:jc w:val="center"/>
              <w:rPr>
                <w:rFonts w:ascii="Times New Roman" w:hAnsi="Times New Roman"/>
                <w:sz w:val="28"/>
                <w:szCs w:val="28"/>
              </w:rPr>
            </w:pPr>
            <w:proofErr w:type="gramStart"/>
            <w:r>
              <w:rPr>
                <w:rFonts w:ascii="Times New Roman" w:hAnsi="Times New Roman" w:hint="eastAsia"/>
                <w:sz w:val="28"/>
                <w:szCs w:val="28"/>
              </w:rPr>
              <w:t>代军垒</w:t>
            </w:r>
            <w:proofErr w:type="gramEnd"/>
          </w:p>
        </w:tc>
        <w:tc>
          <w:tcPr>
            <w:tcW w:w="1276" w:type="dxa"/>
            <w:vMerge/>
            <w:vAlign w:val="center"/>
          </w:tcPr>
          <w:p w:rsidR="00D55DB4" w:rsidRDefault="00D55DB4">
            <w:pPr>
              <w:widowControl/>
              <w:spacing w:line="440" w:lineRule="exact"/>
              <w:jc w:val="center"/>
              <w:rPr>
                <w:rFonts w:ascii="Times New Roman" w:hAnsi="Times New Roman"/>
                <w:sz w:val="28"/>
                <w:szCs w:val="28"/>
              </w:rPr>
            </w:pPr>
          </w:p>
        </w:tc>
      </w:tr>
      <w:tr w:rsidR="00D55DB4">
        <w:trPr>
          <w:trHeight w:val="785"/>
          <w:jc w:val="center"/>
        </w:trPr>
        <w:tc>
          <w:tcPr>
            <w:tcW w:w="723" w:type="dxa"/>
            <w:vMerge/>
            <w:vAlign w:val="center"/>
          </w:tcPr>
          <w:p w:rsidR="00D55DB4" w:rsidRDefault="00D55DB4">
            <w:pPr>
              <w:spacing w:line="440" w:lineRule="exact"/>
              <w:jc w:val="center"/>
              <w:rPr>
                <w:rFonts w:ascii="Times New Roman" w:hAnsi="Times New Roman"/>
                <w:sz w:val="28"/>
                <w:szCs w:val="28"/>
              </w:rPr>
            </w:pPr>
          </w:p>
        </w:tc>
        <w:tc>
          <w:tcPr>
            <w:tcW w:w="1284" w:type="dxa"/>
            <w:vMerge/>
            <w:vAlign w:val="center"/>
          </w:tcPr>
          <w:p w:rsidR="00D55DB4" w:rsidRDefault="00D55DB4">
            <w:pPr>
              <w:spacing w:line="440" w:lineRule="exact"/>
              <w:jc w:val="center"/>
              <w:rPr>
                <w:rFonts w:ascii="Times New Roman" w:hAnsi="Times New Roman"/>
                <w:sz w:val="28"/>
                <w:szCs w:val="28"/>
              </w:rPr>
            </w:pPr>
          </w:p>
        </w:tc>
        <w:tc>
          <w:tcPr>
            <w:tcW w:w="2996"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传媒学院</w:t>
            </w:r>
          </w:p>
        </w:tc>
        <w:tc>
          <w:tcPr>
            <w:tcW w:w="1770" w:type="dxa"/>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暂定</w:t>
            </w:r>
          </w:p>
          <w:p w:rsidR="00D55DB4" w:rsidRDefault="0033752E">
            <w:pPr>
              <w:widowControl/>
              <w:spacing w:line="440" w:lineRule="exact"/>
              <w:jc w:val="center"/>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月</w:t>
            </w:r>
            <w:r>
              <w:rPr>
                <w:rFonts w:ascii="Times New Roman" w:hAnsi="Times New Roman"/>
                <w:sz w:val="28"/>
                <w:szCs w:val="28"/>
              </w:rPr>
              <w:t>21</w:t>
            </w:r>
            <w:r>
              <w:rPr>
                <w:rFonts w:ascii="Times New Roman" w:hAnsi="Times New Roman" w:hint="eastAsia"/>
                <w:sz w:val="28"/>
                <w:szCs w:val="28"/>
              </w:rPr>
              <w:t>日</w:t>
            </w:r>
          </w:p>
        </w:tc>
        <w:tc>
          <w:tcPr>
            <w:tcW w:w="172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李红云</w:t>
            </w:r>
          </w:p>
        </w:tc>
        <w:tc>
          <w:tcPr>
            <w:tcW w:w="1675" w:type="dxa"/>
            <w:vAlign w:val="center"/>
          </w:tcPr>
          <w:p w:rsidR="00D55DB4" w:rsidRDefault="0033752E">
            <w:pPr>
              <w:spacing w:line="440" w:lineRule="exact"/>
              <w:jc w:val="center"/>
              <w:rPr>
                <w:rFonts w:ascii="Times New Roman" w:hAnsi="Times New Roman" w:hint="eastAsia"/>
                <w:sz w:val="28"/>
                <w:szCs w:val="28"/>
              </w:rPr>
            </w:pPr>
            <w:r>
              <w:rPr>
                <w:rFonts w:ascii="Times New Roman" w:hAnsi="Times New Roman" w:hint="eastAsia"/>
                <w:sz w:val="28"/>
                <w:szCs w:val="28"/>
              </w:rPr>
              <w:t>潘海</w:t>
            </w:r>
            <w:r>
              <w:rPr>
                <w:rFonts w:ascii="Times New Roman" w:hAnsi="Times New Roman"/>
                <w:sz w:val="28"/>
                <w:szCs w:val="28"/>
              </w:rPr>
              <w:t>军</w:t>
            </w:r>
            <w:bookmarkStart w:id="0" w:name="_GoBack"/>
            <w:bookmarkEnd w:id="0"/>
          </w:p>
        </w:tc>
        <w:tc>
          <w:tcPr>
            <w:tcW w:w="1276" w:type="dxa"/>
            <w:vMerge/>
            <w:vAlign w:val="center"/>
          </w:tcPr>
          <w:p w:rsidR="00D55DB4" w:rsidRDefault="00D55DB4">
            <w:pPr>
              <w:widowControl/>
              <w:spacing w:line="440" w:lineRule="exact"/>
              <w:jc w:val="center"/>
              <w:rPr>
                <w:rFonts w:ascii="Times New Roman" w:hAnsi="Times New Roman"/>
                <w:sz w:val="28"/>
                <w:szCs w:val="28"/>
              </w:rPr>
            </w:pPr>
          </w:p>
        </w:tc>
      </w:tr>
      <w:tr w:rsidR="00D55DB4">
        <w:trPr>
          <w:trHeight w:val="1087"/>
          <w:jc w:val="center"/>
        </w:trPr>
        <w:tc>
          <w:tcPr>
            <w:tcW w:w="723" w:type="dxa"/>
            <w:vMerge w:val="restart"/>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第五组</w:t>
            </w:r>
          </w:p>
        </w:tc>
        <w:tc>
          <w:tcPr>
            <w:tcW w:w="1284" w:type="dxa"/>
            <w:vMerge w:val="restart"/>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安福杰</w:t>
            </w:r>
          </w:p>
        </w:tc>
        <w:tc>
          <w:tcPr>
            <w:tcW w:w="2996"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音乐与舞蹈学院</w:t>
            </w:r>
          </w:p>
        </w:tc>
        <w:tc>
          <w:tcPr>
            <w:tcW w:w="1770" w:type="dxa"/>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暂定</w:t>
            </w:r>
          </w:p>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3</w:t>
            </w:r>
            <w:r>
              <w:rPr>
                <w:rFonts w:ascii="Times New Roman" w:hAnsi="Times New Roman" w:hint="eastAsia"/>
                <w:sz w:val="28"/>
                <w:szCs w:val="28"/>
              </w:rPr>
              <w:t>月</w:t>
            </w:r>
            <w:r>
              <w:rPr>
                <w:rFonts w:ascii="Times New Roman" w:hAnsi="Times New Roman"/>
                <w:sz w:val="28"/>
                <w:szCs w:val="28"/>
              </w:rPr>
              <w:t>21</w:t>
            </w:r>
            <w:r>
              <w:rPr>
                <w:rFonts w:ascii="Times New Roman" w:hAnsi="Times New Roman" w:hint="eastAsia"/>
                <w:sz w:val="28"/>
                <w:szCs w:val="28"/>
              </w:rPr>
              <w:t>日</w:t>
            </w:r>
          </w:p>
        </w:tc>
        <w:tc>
          <w:tcPr>
            <w:tcW w:w="1725" w:type="dxa"/>
            <w:vAlign w:val="center"/>
          </w:tcPr>
          <w:p w:rsidR="00D55DB4" w:rsidRDefault="0033752E">
            <w:pPr>
              <w:spacing w:line="440" w:lineRule="exact"/>
              <w:jc w:val="center"/>
              <w:rPr>
                <w:rFonts w:ascii="Times New Roman" w:hAnsi="Times New Roman"/>
                <w:sz w:val="28"/>
                <w:szCs w:val="28"/>
              </w:rPr>
            </w:pPr>
            <w:proofErr w:type="gramStart"/>
            <w:r>
              <w:rPr>
                <w:rFonts w:ascii="Times New Roman" w:hAnsi="Times New Roman" w:hint="eastAsia"/>
                <w:sz w:val="28"/>
                <w:szCs w:val="28"/>
              </w:rPr>
              <w:t>孔永红</w:t>
            </w:r>
            <w:proofErr w:type="gramEnd"/>
          </w:p>
        </w:tc>
        <w:tc>
          <w:tcPr>
            <w:tcW w:w="167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钟</w:t>
            </w:r>
            <w:r>
              <w:rPr>
                <w:rFonts w:ascii="Times New Roman" w:hAnsi="Times New Roman" w:hint="eastAsia"/>
                <w:sz w:val="28"/>
                <w:szCs w:val="28"/>
              </w:rPr>
              <w:t xml:space="preserve">  </w:t>
            </w:r>
            <w:r>
              <w:rPr>
                <w:rFonts w:ascii="Times New Roman" w:hAnsi="Times New Roman" w:hint="eastAsia"/>
                <w:sz w:val="28"/>
                <w:szCs w:val="28"/>
              </w:rPr>
              <w:t>敏</w:t>
            </w:r>
          </w:p>
        </w:tc>
        <w:tc>
          <w:tcPr>
            <w:tcW w:w="1276" w:type="dxa"/>
            <w:vMerge w:val="restart"/>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唐鹏飞</w:t>
            </w:r>
          </w:p>
        </w:tc>
      </w:tr>
      <w:tr w:rsidR="00D55DB4">
        <w:trPr>
          <w:trHeight w:val="953"/>
          <w:jc w:val="center"/>
        </w:trPr>
        <w:tc>
          <w:tcPr>
            <w:tcW w:w="723" w:type="dxa"/>
            <w:vMerge/>
            <w:vAlign w:val="center"/>
          </w:tcPr>
          <w:p w:rsidR="00D55DB4" w:rsidRDefault="00D55DB4">
            <w:pPr>
              <w:spacing w:line="440" w:lineRule="exact"/>
              <w:jc w:val="center"/>
              <w:rPr>
                <w:rFonts w:ascii="Times New Roman" w:hAnsi="Times New Roman"/>
                <w:sz w:val="28"/>
                <w:szCs w:val="28"/>
              </w:rPr>
            </w:pPr>
          </w:p>
        </w:tc>
        <w:tc>
          <w:tcPr>
            <w:tcW w:w="1284" w:type="dxa"/>
            <w:vMerge/>
            <w:vAlign w:val="center"/>
          </w:tcPr>
          <w:p w:rsidR="00D55DB4" w:rsidRDefault="00D55DB4">
            <w:pPr>
              <w:spacing w:line="440" w:lineRule="exact"/>
              <w:jc w:val="center"/>
              <w:rPr>
                <w:rFonts w:ascii="Times New Roman" w:hAnsi="Times New Roman"/>
                <w:sz w:val="28"/>
                <w:szCs w:val="28"/>
              </w:rPr>
            </w:pPr>
          </w:p>
        </w:tc>
        <w:tc>
          <w:tcPr>
            <w:tcW w:w="2996"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马克思主义学院</w:t>
            </w:r>
          </w:p>
        </w:tc>
        <w:tc>
          <w:tcPr>
            <w:tcW w:w="1770" w:type="dxa"/>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暂定</w:t>
            </w:r>
          </w:p>
          <w:p w:rsidR="00D55DB4" w:rsidRDefault="0033752E">
            <w:pPr>
              <w:widowControl/>
              <w:spacing w:line="440" w:lineRule="exact"/>
              <w:jc w:val="center"/>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月</w:t>
            </w:r>
            <w:r>
              <w:rPr>
                <w:rFonts w:ascii="Times New Roman" w:hAnsi="Times New Roman"/>
                <w:sz w:val="28"/>
                <w:szCs w:val="28"/>
              </w:rPr>
              <w:t>21</w:t>
            </w:r>
            <w:r>
              <w:rPr>
                <w:rFonts w:ascii="Times New Roman" w:hAnsi="Times New Roman" w:hint="eastAsia"/>
                <w:sz w:val="28"/>
                <w:szCs w:val="28"/>
              </w:rPr>
              <w:t>日</w:t>
            </w:r>
          </w:p>
        </w:tc>
        <w:tc>
          <w:tcPr>
            <w:tcW w:w="172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袁岳泗</w:t>
            </w:r>
          </w:p>
        </w:tc>
        <w:tc>
          <w:tcPr>
            <w:tcW w:w="167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吴清华</w:t>
            </w:r>
          </w:p>
        </w:tc>
        <w:tc>
          <w:tcPr>
            <w:tcW w:w="1276" w:type="dxa"/>
            <w:vMerge/>
            <w:vAlign w:val="center"/>
          </w:tcPr>
          <w:p w:rsidR="00D55DB4" w:rsidRDefault="00D55DB4">
            <w:pPr>
              <w:widowControl/>
              <w:spacing w:line="440" w:lineRule="exact"/>
              <w:jc w:val="center"/>
              <w:rPr>
                <w:rFonts w:ascii="Times New Roman" w:hAnsi="Times New Roman"/>
                <w:sz w:val="28"/>
                <w:szCs w:val="28"/>
              </w:rPr>
            </w:pPr>
          </w:p>
        </w:tc>
      </w:tr>
      <w:tr w:rsidR="00D55DB4">
        <w:trPr>
          <w:trHeight w:val="846"/>
          <w:jc w:val="center"/>
        </w:trPr>
        <w:tc>
          <w:tcPr>
            <w:tcW w:w="723" w:type="dxa"/>
            <w:vMerge/>
            <w:vAlign w:val="center"/>
          </w:tcPr>
          <w:p w:rsidR="00D55DB4" w:rsidRDefault="00D55DB4">
            <w:pPr>
              <w:spacing w:line="440" w:lineRule="exact"/>
              <w:jc w:val="center"/>
              <w:rPr>
                <w:rFonts w:ascii="Times New Roman" w:hAnsi="Times New Roman"/>
                <w:sz w:val="28"/>
                <w:szCs w:val="28"/>
              </w:rPr>
            </w:pPr>
          </w:p>
        </w:tc>
        <w:tc>
          <w:tcPr>
            <w:tcW w:w="1284" w:type="dxa"/>
            <w:vMerge/>
            <w:vAlign w:val="center"/>
          </w:tcPr>
          <w:p w:rsidR="00D55DB4" w:rsidRDefault="00D55DB4">
            <w:pPr>
              <w:spacing w:line="440" w:lineRule="exact"/>
              <w:jc w:val="center"/>
              <w:rPr>
                <w:rFonts w:ascii="Times New Roman" w:hAnsi="Times New Roman"/>
                <w:sz w:val="28"/>
                <w:szCs w:val="28"/>
              </w:rPr>
            </w:pPr>
          </w:p>
        </w:tc>
        <w:tc>
          <w:tcPr>
            <w:tcW w:w="2996"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文法学院</w:t>
            </w:r>
          </w:p>
        </w:tc>
        <w:tc>
          <w:tcPr>
            <w:tcW w:w="1770" w:type="dxa"/>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暂定</w:t>
            </w:r>
          </w:p>
          <w:p w:rsidR="00D55DB4" w:rsidRDefault="0033752E">
            <w:pPr>
              <w:widowControl/>
              <w:spacing w:line="440" w:lineRule="exact"/>
              <w:jc w:val="center"/>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月</w:t>
            </w:r>
            <w:r>
              <w:rPr>
                <w:rFonts w:ascii="Times New Roman" w:hAnsi="Times New Roman"/>
                <w:sz w:val="28"/>
                <w:szCs w:val="28"/>
              </w:rPr>
              <w:t>21</w:t>
            </w:r>
            <w:r>
              <w:rPr>
                <w:rFonts w:ascii="Times New Roman" w:hAnsi="Times New Roman" w:hint="eastAsia"/>
                <w:sz w:val="28"/>
                <w:szCs w:val="28"/>
              </w:rPr>
              <w:t>日</w:t>
            </w:r>
          </w:p>
        </w:tc>
        <w:tc>
          <w:tcPr>
            <w:tcW w:w="172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姚先林</w:t>
            </w:r>
          </w:p>
        </w:tc>
        <w:tc>
          <w:tcPr>
            <w:tcW w:w="167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郭丙琴</w:t>
            </w:r>
          </w:p>
        </w:tc>
        <w:tc>
          <w:tcPr>
            <w:tcW w:w="1276" w:type="dxa"/>
            <w:vMerge/>
            <w:vAlign w:val="center"/>
          </w:tcPr>
          <w:p w:rsidR="00D55DB4" w:rsidRDefault="00D55DB4">
            <w:pPr>
              <w:widowControl/>
              <w:spacing w:line="440" w:lineRule="exact"/>
              <w:jc w:val="center"/>
              <w:rPr>
                <w:rFonts w:ascii="Times New Roman" w:hAnsi="Times New Roman"/>
                <w:sz w:val="28"/>
                <w:szCs w:val="28"/>
              </w:rPr>
            </w:pPr>
          </w:p>
        </w:tc>
      </w:tr>
      <w:tr w:rsidR="00D55DB4">
        <w:trPr>
          <w:trHeight w:val="924"/>
          <w:jc w:val="center"/>
        </w:trPr>
        <w:tc>
          <w:tcPr>
            <w:tcW w:w="723" w:type="dxa"/>
            <w:vMerge/>
            <w:tcBorders>
              <w:bottom w:val="single" w:sz="4" w:space="0" w:color="auto"/>
            </w:tcBorders>
            <w:vAlign w:val="center"/>
          </w:tcPr>
          <w:p w:rsidR="00D55DB4" w:rsidRDefault="00D55DB4">
            <w:pPr>
              <w:spacing w:line="440" w:lineRule="exact"/>
              <w:jc w:val="center"/>
              <w:rPr>
                <w:rFonts w:ascii="Times New Roman" w:hAnsi="Times New Roman"/>
                <w:sz w:val="28"/>
                <w:szCs w:val="28"/>
              </w:rPr>
            </w:pPr>
          </w:p>
        </w:tc>
        <w:tc>
          <w:tcPr>
            <w:tcW w:w="1284" w:type="dxa"/>
            <w:vMerge/>
            <w:tcBorders>
              <w:bottom w:val="single" w:sz="4" w:space="0" w:color="auto"/>
            </w:tcBorders>
            <w:vAlign w:val="center"/>
          </w:tcPr>
          <w:p w:rsidR="00D55DB4" w:rsidRDefault="00D55DB4">
            <w:pPr>
              <w:spacing w:line="440" w:lineRule="exact"/>
              <w:jc w:val="center"/>
              <w:rPr>
                <w:rFonts w:ascii="Times New Roman" w:hAnsi="Times New Roman"/>
                <w:sz w:val="28"/>
                <w:szCs w:val="28"/>
              </w:rPr>
            </w:pPr>
          </w:p>
        </w:tc>
        <w:tc>
          <w:tcPr>
            <w:tcW w:w="2996"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美术与艺术设计学院</w:t>
            </w:r>
          </w:p>
        </w:tc>
        <w:tc>
          <w:tcPr>
            <w:tcW w:w="1770" w:type="dxa"/>
            <w:vAlign w:val="center"/>
          </w:tcPr>
          <w:p w:rsidR="00D55DB4" w:rsidRDefault="0033752E">
            <w:pPr>
              <w:widowControl/>
              <w:spacing w:line="440" w:lineRule="exact"/>
              <w:jc w:val="center"/>
              <w:rPr>
                <w:rFonts w:ascii="Times New Roman" w:hAnsi="Times New Roman"/>
                <w:sz w:val="28"/>
                <w:szCs w:val="28"/>
              </w:rPr>
            </w:pPr>
            <w:r>
              <w:rPr>
                <w:rFonts w:ascii="Times New Roman" w:hAnsi="Times New Roman" w:hint="eastAsia"/>
                <w:sz w:val="28"/>
                <w:szCs w:val="28"/>
              </w:rPr>
              <w:t>暂定</w:t>
            </w:r>
          </w:p>
          <w:p w:rsidR="00D55DB4" w:rsidRDefault="0033752E">
            <w:pPr>
              <w:widowControl/>
              <w:spacing w:line="440" w:lineRule="exact"/>
              <w:jc w:val="center"/>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月</w:t>
            </w:r>
            <w:r>
              <w:rPr>
                <w:rFonts w:ascii="Times New Roman" w:hAnsi="Times New Roman"/>
                <w:sz w:val="28"/>
                <w:szCs w:val="28"/>
              </w:rPr>
              <w:t>21</w:t>
            </w:r>
            <w:r>
              <w:rPr>
                <w:rFonts w:ascii="Times New Roman" w:hAnsi="Times New Roman" w:hint="eastAsia"/>
                <w:sz w:val="28"/>
                <w:szCs w:val="28"/>
              </w:rPr>
              <w:t>日</w:t>
            </w:r>
          </w:p>
        </w:tc>
        <w:tc>
          <w:tcPr>
            <w:tcW w:w="172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张</w:t>
            </w:r>
            <w:r>
              <w:rPr>
                <w:rFonts w:ascii="Times New Roman" w:hAnsi="Times New Roman" w:hint="eastAsia"/>
                <w:sz w:val="28"/>
                <w:szCs w:val="28"/>
              </w:rPr>
              <w:t xml:space="preserve">  </w:t>
            </w:r>
            <w:proofErr w:type="gramStart"/>
            <w:r>
              <w:rPr>
                <w:rFonts w:ascii="Times New Roman" w:hAnsi="Times New Roman" w:hint="eastAsia"/>
                <w:sz w:val="28"/>
                <w:szCs w:val="28"/>
              </w:rPr>
              <w:t>彬</w:t>
            </w:r>
            <w:proofErr w:type="gramEnd"/>
          </w:p>
        </w:tc>
        <w:tc>
          <w:tcPr>
            <w:tcW w:w="1675" w:type="dxa"/>
            <w:vAlign w:val="center"/>
          </w:tcPr>
          <w:p w:rsidR="00D55DB4" w:rsidRDefault="0033752E">
            <w:pPr>
              <w:spacing w:line="440" w:lineRule="exact"/>
              <w:jc w:val="center"/>
              <w:rPr>
                <w:rFonts w:ascii="Times New Roman" w:hAnsi="Times New Roman"/>
                <w:sz w:val="28"/>
                <w:szCs w:val="28"/>
              </w:rPr>
            </w:pPr>
            <w:r>
              <w:rPr>
                <w:rFonts w:ascii="Times New Roman" w:hAnsi="Times New Roman" w:hint="eastAsia"/>
                <w:sz w:val="28"/>
                <w:szCs w:val="28"/>
              </w:rPr>
              <w:t>李定坤</w:t>
            </w:r>
          </w:p>
        </w:tc>
        <w:tc>
          <w:tcPr>
            <w:tcW w:w="1276" w:type="dxa"/>
            <w:vMerge/>
            <w:vAlign w:val="center"/>
          </w:tcPr>
          <w:p w:rsidR="00D55DB4" w:rsidRDefault="00D55DB4">
            <w:pPr>
              <w:widowControl/>
              <w:spacing w:line="440" w:lineRule="exact"/>
              <w:jc w:val="center"/>
              <w:rPr>
                <w:rFonts w:ascii="Times New Roman" w:hAnsi="Times New Roman"/>
                <w:sz w:val="28"/>
                <w:szCs w:val="28"/>
              </w:rPr>
            </w:pPr>
          </w:p>
        </w:tc>
      </w:tr>
    </w:tbl>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D55DB4">
      <w:pPr>
        <w:widowControl/>
        <w:ind w:firstLineChars="200" w:firstLine="480"/>
        <w:jc w:val="left"/>
        <w:rPr>
          <w:rFonts w:ascii="Times New Roman" w:hAnsi="Times New Roman"/>
          <w:sz w:val="24"/>
        </w:rPr>
      </w:pPr>
    </w:p>
    <w:p w:rsidR="00D55DB4" w:rsidRDefault="0033752E">
      <w:pPr>
        <w:widowControl/>
        <w:ind w:firstLineChars="400" w:firstLine="960"/>
        <w:jc w:val="left"/>
        <w:rPr>
          <w:rFonts w:ascii="Times New Roman" w:hAnsi="Times New Roman"/>
          <w:sz w:val="24"/>
        </w:rPr>
      </w:pPr>
      <w:r>
        <w:rPr>
          <w:rFonts w:ascii="Times New Roman" w:hAnsi="Times New Roman" w:hint="eastAsia"/>
          <w:sz w:val="24"/>
        </w:rPr>
        <w:t>备注：</w:t>
      </w:r>
      <w:r>
        <w:rPr>
          <w:rFonts w:ascii="Times New Roman" w:hAnsi="Times New Roman" w:hint="eastAsia"/>
          <w:sz w:val="24"/>
        </w:rPr>
        <w:t>1</w:t>
      </w:r>
      <w:r>
        <w:rPr>
          <w:rFonts w:ascii="Times New Roman" w:hAnsi="Times New Roman" w:hint="eastAsia"/>
          <w:sz w:val="24"/>
        </w:rPr>
        <w:t>、各教学学院具体检查时间由联络员负责与各教学学院沟通安排，并提前通知检查组成员及相关教学学院。</w:t>
      </w:r>
    </w:p>
    <w:p w:rsidR="00D55DB4" w:rsidRDefault="0033752E">
      <w:pPr>
        <w:widowControl/>
        <w:ind w:firstLineChars="700" w:firstLine="1680"/>
        <w:jc w:val="left"/>
        <w:rPr>
          <w:rFonts w:ascii="Times New Roman" w:hAnsi="Times New Roman"/>
          <w:color w:val="0000FF"/>
          <w:sz w:val="24"/>
        </w:rPr>
        <w:sectPr w:rsidR="00D55DB4">
          <w:pgSz w:w="16838" w:h="11906" w:orient="landscape"/>
          <w:pgMar w:top="1134" w:right="907" w:bottom="1134" w:left="340" w:header="851" w:footer="992" w:gutter="0"/>
          <w:cols w:space="0"/>
          <w:docGrid w:type="lines" w:linePitch="332"/>
        </w:sectPr>
      </w:pPr>
      <w:r>
        <w:rPr>
          <w:rFonts w:ascii="Times New Roman" w:hAnsi="Times New Roman" w:hint="eastAsia"/>
          <w:sz w:val="24"/>
        </w:rPr>
        <w:t>2</w:t>
      </w:r>
      <w:r>
        <w:rPr>
          <w:rFonts w:ascii="Times New Roman" w:hAnsi="Times New Roman" w:hint="eastAsia"/>
          <w:sz w:val="24"/>
        </w:rPr>
        <w:t>、因特殊原因不能在规定时间完成教学检查的小组，可与教学学院约定于</w:t>
      </w:r>
      <w:r>
        <w:rPr>
          <w:rFonts w:ascii="Times New Roman" w:hAnsi="Times New Roman"/>
          <w:sz w:val="24"/>
        </w:rPr>
        <w:t>4</w:t>
      </w:r>
      <w:r>
        <w:rPr>
          <w:rFonts w:ascii="Times New Roman" w:hAnsi="Times New Roman" w:hint="eastAsia"/>
          <w:sz w:val="24"/>
        </w:rPr>
        <w:t>月</w:t>
      </w:r>
      <w:r>
        <w:rPr>
          <w:rFonts w:ascii="Times New Roman" w:hAnsi="Times New Roman"/>
          <w:sz w:val="24"/>
        </w:rPr>
        <w:t>1</w:t>
      </w:r>
      <w:r>
        <w:rPr>
          <w:rFonts w:ascii="Times New Roman" w:hAnsi="Times New Roman" w:hint="eastAsia"/>
          <w:sz w:val="24"/>
        </w:rPr>
        <w:t>日前完成检查。</w:t>
      </w:r>
    </w:p>
    <w:p w:rsidR="00D55DB4" w:rsidRDefault="0033752E">
      <w:pPr>
        <w:pStyle w:val="aa"/>
        <w:shd w:val="clear" w:color="auto" w:fill="FFFFFF"/>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r>
        <w:rPr>
          <w:rFonts w:ascii="Times New Roman" w:hAnsi="Times New Roman" w:hint="eastAsia"/>
          <w:sz w:val="28"/>
          <w:szCs w:val="28"/>
        </w:rPr>
        <w:lastRenderedPageBreak/>
        <w:t>附件</w:t>
      </w:r>
      <w:r>
        <w:rPr>
          <w:rFonts w:ascii="Times New Roman" w:hAnsi="Times New Roman" w:hint="eastAsia"/>
          <w:sz w:val="28"/>
          <w:szCs w:val="28"/>
        </w:rPr>
        <w:t>2</w:t>
      </w:r>
      <w:r>
        <w:rPr>
          <w:rFonts w:ascii="Times New Roman" w:hAnsi="Times New Roman" w:hint="eastAsia"/>
          <w:sz w:val="28"/>
          <w:szCs w:val="28"/>
        </w:rPr>
        <w:t>：</w:t>
      </w:r>
    </w:p>
    <w:p w:rsidR="00D55DB4" w:rsidRDefault="00D55DB4">
      <w:pPr>
        <w:pStyle w:val="aa"/>
        <w:shd w:val="clear" w:color="auto" w:fill="FFFFFF"/>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p w:rsidR="00D55DB4" w:rsidRDefault="00D55DB4">
      <w:pPr>
        <w:pStyle w:val="aa"/>
        <w:shd w:val="clear" w:color="auto" w:fill="FFFFFF"/>
        <w:adjustRightInd w:val="0"/>
        <w:snapToGrid w:val="0"/>
        <w:spacing w:beforeAutospacing="0" w:afterAutospacing="0" w:line="560" w:lineRule="exact"/>
        <w:ind w:firstLine="636"/>
        <w:rPr>
          <w:rFonts w:ascii="Times New Roman" w:eastAsia="仿宋_GB2312" w:hAnsi="Times New Roman"/>
          <w:color w:val="000000"/>
          <w:kern w:val="2"/>
          <w:sz w:val="32"/>
          <w:szCs w:val="32"/>
          <w:shd w:val="clear" w:color="auto" w:fill="FFFFFF"/>
        </w:rPr>
      </w:pPr>
    </w:p>
    <w:p w:rsidR="00D55DB4" w:rsidRDefault="0033752E">
      <w:pPr>
        <w:pStyle w:val="aa"/>
        <w:shd w:val="clear" w:color="auto" w:fill="FFFFFF"/>
        <w:adjustRightInd w:val="0"/>
        <w:snapToGrid w:val="0"/>
        <w:spacing w:beforeAutospacing="0" w:afterAutospacing="0" w:line="560" w:lineRule="exact"/>
        <w:ind w:firstLineChars="200" w:firstLine="640"/>
        <w:rPr>
          <w:rFonts w:ascii="Times New Roman" w:eastAsia="仿宋_GB2312" w:hAnsi="Times New Roman"/>
          <w:color w:val="000000"/>
          <w:kern w:val="2"/>
          <w:sz w:val="32"/>
          <w:szCs w:val="32"/>
          <w:shd w:val="clear" w:color="auto" w:fill="FFFFFF"/>
        </w:rPr>
      </w:pPr>
      <w:r>
        <w:rPr>
          <w:rFonts w:ascii="Times New Roman" w:eastAsia="仿宋_GB2312" w:hAnsi="Times New Roman" w:hint="eastAsia"/>
          <w:color w:val="000000"/>
          <w:kern w:val="2"/>
          <w:sz w:val="32"/>
          <w:szCs w:val="32"/>
          <w:u w:val="single"/>
          <w:shd w:val="clear" w:color="auto" w:fill="FFFFFF"/>
        </w:rPr>
        <w:t xml:space="preserve">XX   </w:t>
      </w:r>
      <w:r>
        <w:rPr>
          <w:rFonts w:ascii="Times New Roman" w:eastAsia="仿宋_GB2312" w:hAnsi="Times New Roman" w:hint="eastAsia"/>
          <w:color w:val="000000"/>
          <w:kern w:val="2"/>
          <w:sz w:val="32"/>
          <w:szCs w:val="32"/>
          <w:shd w:val="clear" w:color="auto" w:fill="FFFFFF"/>
        </w:rPr>
        <w:t>学院教师个人教学文件自查自建汇总表（参考模板）</w:t>
      </w:r>
    </w:p>
    <w:p w:rsidR="00D55DB4" w:rsidRDefault="00D55DB4">
      <w:pPr>
        <w:pStyle w:val="aa"/>
        <w:shd w:val="clear" w:color="auto" w:fill="FFFFFF"/>
        <w:adjustRightInd w:val="0"/>
        <w:snapToGrid w:val="0"/>
        <w:spacing w:beforeAutospacing="0" w:afterAutospacing="0" w:line="560" w:lineRule="exact"/>
        <w:ind w:firstLine="636"/>
        <w:rPr>
          <w:rFonts w:ascii="Times New Roman" w:eastAsia="仿宋_GB2312" w:hAnsi="Times New Roman"/>
          <w:color w:val="000000"/>
          <w:kern w:val="2"/>
          <w:sz w:val="32"/>
          <w:szCs w:val="32"/>
          <w:shd w:val="clear" w:color="auto" w:fill="FFFFFF"/>
        </w:rPr>
      </w:pPr>
    </w:p>
    <w:tbl>
      <w:tblPr>
        <w:tblStyle w:val="ab"/>
        <w:tblW w:w="9014" w:type="dxa"/>
        <w:jc w:val="center"/>
        <w:tblLayout w:type="fixed"/>
        <w:tblLook w:val="04A0" w:firstRow="1" w:lastRow="0" w:firstColumn="1" w:lastColumn="0" w:noHBand="0" w:noVBand="1"/>
      </w:tblPr>
      <w:tblGrid>
        <w:gridCol w:w="819"/>
        <w:gridCol w:w="819"/>
        <w:gridCol w:w="820"/>
        <w:gridCol w:w="819"/>
        <w:gridCol w:w="820"/>
        <w:gridCol w:w="819"/>
        <w:gridCol w:w="820"/>
        <w:gridCol w:w="819"/>
        <w:gridCol w:w="820"/>
        <w:gridCol w:w="819"/>
        <w:gridCol w:w="820"/>
      </w:tblGrid>
      <w:tr w:rsidR="00D55DB4">
        <w:trPr>
          <w:trHeight w:val="1419"/>
          <w:jc w:val="center"/>
        </w:trPr>
        <w:tc>
          <w:tcPr>
            <w:tcW w:w="819" w:type="dxa"/>
            <w:vAlign w:val="center"/>
          </w:tcPr>
          <w:p w:rsidR="00D55DB4" w:rsidRDefault="0033752E">
            <w:pPr>
              <w:pStyle w:val="aa"/>
              <w:adjustRightInd w:val="0"/>
              <w:snapToGrid w:val="0"/>
              <w:spacing w:beforeAutospacing="0" w:afterAutospacing="0"/>
              <w:jc w:val="center"/>
              <w:rPr>
                <w:rFonts w:ascii="Times New Roman" w:eastAsia="仿宋_GB2312" w:hAnsi="Times New Roman"/>
                <w:b/>
                <w:bCs/>
                <w:color w:val="000000"/>
                <w:kern w:val="2"/>
                <w:shd w:val="clear" w:color="auto" w:fill="FFFFFF"/>
              </w:rPr>
            </w:pPr>
            <w:r>
              <w:rPr>
                <w:rFonts w:ascii="Times New Roman" w:eastAsia="仿宋_GB2312" w:hAnsi="Times New Roman" w:hint="eastAsia"/>
                <w:b/>
                <w:bCs/>
                <w:color w:val="000000"/>
                <w:kern w:val="2"/>
                <w:shd w:val="clear" w:color="auto" w:fill="FFFFFF"/>
              </w:rPr>
              <w:t>序号</w:t>
            </w:r>
          </w:p>
        </w:tc>
        <w:tc>
          <w:tcPr>
            <w:tcW w:w="819" w:type="dxa"/>
            <w:vAlign w:val="center"/>
          </w:tcPr>
          <w:p w:rsidR="00D55DB4" w:rsidRDefault="0033752E">
            <w:pPr>
              <w:pStyle w:val="aa"/>
              <w:adjustRightInd w:val="0"/>
              <w:snapToGrid w:val="0"/>
              <w:spacing w:beforeAutospacing="0" w:afterAutospacing="0"/>
              <w:jc w:val="center"/>
              <w:rPr>
                <w:rFonts w:ascii="Times New Roman" w:eastAsia="仿宋_GB2312" w:hAnsi="Times New Roman"/>
                <w:b/>
                <w:bCs/>
                <w:color w:val="000000"/>
                <w:kern w:val="2"/>
                <w:shd w:val="clear" w:color="auto" w:fill="FFFFFF"/>
              </w:rPr>
            </w:pPr>
            <w:r>
              <w:rPr>
                <w:rFonts w:ascii="Times New Roman" w:eastAsia="仿宋_GB2312" w:hAnsi="Times New Roman" w:hint="eastAsia"/>
                <w:b/>
                <w:bCs/>
                <w:color w:val="000000"/>
                <w:kern w:val="2"/>
                <w:shd w:val="clear" w:color="auto" w:fill="FFFFFF"/>
              </w:rPr>
              <w:t>学期</w:t>
            </w:r>
          </w:p>
        </w:tc>
        <w:tc>
          <w:tcPr>
            <w:tcW w:w="820" w:type="dxa"/>
            <w:vAlign w:val="center"/>
          </w:tcPr>
          <w:p w:rsidR="00D55DB4" w:rsidRDefault="0033752E">
            <w:pPr>
              <w:pStyle w:val="aa"/>
              <w:adjustRightInd w:val="0"/>
              <w:snapToGrid w:val="0"/>
              <w:spacing w:beforeAutospacing="0" w:afterAutospacing="0"/>
              <w:jc w:val="center"/>
              <w:rPr>
                <w:rFonts w:ascii="Times New Roman" w:eastAsia="仿宋_GB2312" w:hAnsi="Times New Roman"/>
                <w:b/>
                <w:bCs/>
                <w:color w:val="000000"/>
                <w:kern w:val="2"/>
                <w:shd w:val="clear" w:color="auto" w:fill="FFFFFF"/>
              </w:rPr>
            </w:pPr>
            <w:r>
              <w:rPr>
                <w:rFonts w:ascii="Times New Roman" w:eastAsia="仿宋_GB2312" w:hAnsi="Times New Roman" w:hint="eastAsia"/>
                <w:b/>
                <w:bCs/>
                <w:color w:val="000000"/>
                <w:kern w:val="2"/>
                <w:shd w:val="clear" w:color="auto" w:fill="FFFFFF"/>
              </w:rPr>
              <w:t>任课教师</w:t>
            </w:r>
          </w:p>
        </w:tc>
        <w:tc>
          <w:tcPr>
            <w:tcW w:w="819" w:type="dxa"/>
            <w:vAlign w:val="center"/>
          </w:tcPr>
          <w:p w:rsidR="00D55DB4" w:rsidRDefault="0033752E">
            <w:pPr>
              <w:pStyle w:val="aa"/>
              <w:adjustRightInd w:val="0"/>
              <w:snapToGrid w:val="0"/>
              <w:spacing w:beforeAutospacing="0" w:afterAutospacing="0"/>
              <w:jc w:val="center"/>
              <w:rPr>
                <w:rFonts w:ascii="Times New Roman" w:eastAsia="仿宋_GB2312" w:hAnsi="Times New Roman"/>
                <w:b/>
                <w:bCs/>
                <w:color w:val="000000"/>
                <w:kern w:val="2"/>
                <w:shd w:val="clear" w:color="auto" w:fill="FFFFFF"/>
              </w:rPr>
            </w:pPr>
            <w:r>
              <w:rPr>
                <w:rFonts w:ascii="Times New Roman" w:eastAsia="仿宋_GB2312" w:hAnsi="Times New Roman" w:hint="eastAsia"/>
                <w:b/>
                <w:bCs/>
                <w:color w:val="000000"/>
                <w:kern w:val="2"/>
                <w:shd w:val="clear" w:color="auto" w:fill="FFFFFF"/>
              </w:rPr>
              <w:t>课程名称</w:t>
            </w:r>
          </w:p>
        </w:tc>
        <w:tc>
          <w:tcPr>
            <w:tcW w:w="820" w:type="dxa"/>
            <w:vAlign w:val="center"/>
          </w:tcPr>
          <w:p w:rsidR="00D55DB4" w:rsidRDefault="0033752E">
            <w:pPr>
              <w:pStyle w:val="aa"/>
              <w:adjustRightInd w:val="0"/>
              <w:snapToGrid w:val="0"/>
              <w:spacing w:beforeAutospacing="0" w:afterAutospacing="0"/>
              <w:jc w:val="center"/>
              <w:rPr>
                <w:rFonts w:ascii="Times New Roman" w:eastAsia="仿宋_GB2312" w:hAnsi="Times New Roman"/>
                <w:b/>
                <w:bCs/>
                <w:color w:val="000000"/>
                <w:kern w:val="2"/>
                <w:shd w:val="clear" w:color="auto" w:fill="FFFFFF"/>
              </w:rPr>
            </w:pPr>
            <w:r>
              <w:rPr>
                <w:rFonts w:ascii="Times New Roman" w:eastAsia="仿宋_GB2312" w:hAnsi="Times New Roman" w:hint="eastAsia"/>
                <w:b/>
                <w:bCs/>
                <w:color w:val="000000"/>
                <w:kern w:val="2"/>
                <w:shd w:val="clear" w:color="auto" w:fill="FFFFFF"/>
              </w:rPr>
              <w:t>教学大纲是否制定</w:t>
            </w:r>
          </w:p>
        </w:tc>
        <w:tc>
          <w:tcPr>
            <w:tcW w:w="819" w:type="dxa"/>
            <w:vAlign w:val="center"/>
          </w:tcPr>
          <w:p w:rsidR="00D55DB4" w:rsidRDefault="0033752E">
            <w:pPr>
              <w:pStyle w:val="aa"/>
              <w:adjustRightInd w:val="0"/>
              <w:snapToGrid w:val="0"/>
              <w:spacing w:beforeAutospacing="0" w:afterAutospacing="0"/>
              <w:jc w:val="center"/>
              <w:rPr>
                <w:rFonts w:ascii="Times New Roman" w:eastAsia="仿宋_GB2312" w:hAnsi="Times New Roman"/>
                <w:b/>
                <w:bCs/>
                <w:color w:val="000000"/>
                <w:kern w:val="2"/>
                <w:shd w:val="clear" w:color="auto" w:fill="FFFFFF"/>
              </w:rPr>
            </w:pPr>
            <w:r>
              <w:rPr>
                <w:rFonts w:ascii="Times New Roman" w:eastAsia="仿宋_GB2312" w:hAnsi="Times New Roman" w:hint="eastAsia"/>
                <w:b/>
                <w:bCs/>
                <w:color w:val="000000"/>
                <w:kern w:val="2"/>
                <w:shd w:val="clear" w:color="auto" w:fill="FFFFFF"/>
              </w:rPr>
              <w:t>教学计划是否制定</w:t>
            </w:r>
          </w:p>
        </w:tc>
        <w:tc>
          <w:tcPr>
            <w:tcW w:w="820" w:type="dxa"/>
            <w:vAlign w:val="center"/>
          </w:tcPr>
          <w:p w:rsidR="00D55DB4" w:rsidRDefault="0033752E">
            <w:pPr>
              <w:pStyle w:val="aa"/>
              <w:adjustRightInd w:val="0"/>
              <w:snapToGrid w:val="0"/>
              <w:spacing w:beforeAutospacing="0" w:afterAutospacing="0"/>
              <w:jc w:val="center"/>
              <w:rPr>
                <w:rFonts w:ascii="Times New Roman" w:eastAsia="仿宋_GB2312" w:hAnsi="Times New Roman"/>
                <w:b/>
                <w:bCs/>
                <w:color w:val="000000"/>
                <w:kern w:val="2"/>
                <w:shd w:val="clear" w:color="auto" w:fill="FFFFFF"/>
              </w:rPr>
            </w:pPr>
            <w:r>
              <w:rPr>
                <w:rFonts w:ascii="Times New Roman" w:eastAsia="仿宋_GB2312" w:hAnsi="Times New Roman" w:hint="eastAsia"/>
                <w:b/>
                <w:bCs/>
                <w:color w:val="000000"/>
                <w:kern w:val="2"/>
                <w:shd w:val="clear" w:color="auto" w:fill="FFFFFF"/>
              </w:rPr>
              <w:t>考核标准是否制定</w:t>
            </w:r>
          </w:p>
        </w:tc>
        <w:tc>
          <w:tcPr>
            <w:tcW w:w="819" w:type="dxa"/>
            <w:vAlign w:val="center"/>
          </w:tcPr>
          <w:p w:rsidR="00D55DB4" w:rsidRDefault="0033752E">
            <w:pPr>
              <w:pStyle w:val="aa"/>
              <w:adjustRightInd w:val="0"/>
              <w:snapToGrid w:val="0"/>
              <w:spacing w:beforeAutospacing="0" w:afterAutospacing="0"/>
              <w:jc w:val="center"/>
              <w:rPr>
                <w:rFonts w:ascii="Times New Roman" w:eastAsia="仿宋_GB2312" w:hAnsi="Times New Roman"/>
                <w:b/>
                <w:bCs/>
                <w:color w:val="000000"/>
                <w:kern w:val="2"/>
                <w:shd w:val="clear" w:color="auto" w:fill="FFFFFF"/>
              </w:rPr>
            </w:pPr>
            <w:r>
              <w:rPr>
                <w:rFonts w:ascii="Times New Roman" w:eastAsia="仿宋_GB2312" w:hAnsi="Times New Roman" w:hint="eastAsia"/>
                <w:b/>
                <w:bCs/>
                <w:color w:val="000000"/>
                <w:kern w:val="2"/>
                <w:shd w:val="clear" w:color="auto" w:fill="FFFFFF"/>
              </w:rPr>
              <w:t>教案日历是否完备</w:t>
            </w:r>
          </w:p>
        </w:tc>
        <w:tc>
          <w:tcPr>
            <w:tcW w:w="820" w:type="dxa"/>
            <w:vAlign w:val="center"/>
          </w:tcPr>
          <w:p w:rsidR="00D55DB4" w:rsidRDefault="0033752E">
            <w:pPr>
              <w:pStyle w:val="aa"/>
              <w:adjustRightInd w:val="0"/>
              <w:snapToGrid w:val="0"/>
              <w:spacing w:beforeAutospacing="0" w:afterAutospacing="0"/>
              <w:jc w:val="center"/>
              <w:rPr>
                <w:rFonts w:ascii="Times New Roman" w:eastAsia="仿宋_GB2312" w:hAnsi="Times New Roman"/>
                <w:b/>
                <w:bCs/>
                <w:color w:val="000000"/>
                <w:kern w:val="2"/>
                <w:shd w:val="clear" w:color="auto" w:fill="FFFFFF"/>
              </w:rPr>
            </w:pPr>
            <w:r>
              <w:rPr>
                <w:rFonts w:ascii="Times New Roman" w:eastAsia="仿宋_GB2312" w:hAnsi="Times New Roman" w:hint="eastAsia"/>
                <w:b/>
                <w:bCs/>
                <w:color w:val="000000"/>
                <w:kern w:val="2"/>
                <w:shd w:val="clear" w:color="auto" w:fill="FFFFFF"/>
              </w:rPr>
              <w:t>听课是否齐全</w:t>
            </w:r>
          </w:p>
        </w:tc>
        <w:tc>
          <w:tcPr>
            <w:tcW w:w="819" w:type="dxa"/>
            <w:vAlign w:val="center"/>
          </w:tcPr>
          <w:p w:rsidR="00D55DB4" w:rsidRDefault="0033752E">
            <w:pPr>
              <w:pStyle w:val="aa"/>
              <w:adjustRightInd w:val="0"/>
              <w:snapToGrid w:val="0"/>
              <w:spacing w:beforeAutospacing="0" w:afterAutospacing="0"/>
              <w:jc w:val="center"/>
              <w:rPr>
                <w:rFonts w:ascii="Times New Roman" w:eastAsia="仿宋_GB2312" w:hAnsi="Times New Roman"/>
                <w:b/>
                <w:bCs/>
                <w:color w:val="000000"/>
                <w:kern w:val="2"/>
                <w:shd w:val="clear" w:color="auto" w:fill="FFFFFF"/>
              </w:rPr>
            </w:pPr>
            <w:r>
              <w:rPr>
                <w:rFonts w:ascii="Times New Roman" w:eastAsia="仿宋_GB2312" w:hAnsi="Times New Roman" w:hint="eastAsia"/>
                <w:b/>
                <w:bCs/>
                <w:color w:val="000000"/>
                <w:kern w:val="2"/>
                <w:shd w:val="clear" w:color="auto" w:fill="FFFFFF"/>
              </w:rPr>
              <w:t>是否当年新进教师</w:t>
            </w:r>
          </w:p>
        </w:tc>
        <w:tc>
          <w:tcPr>
            <w:tcW w:w="820" w:type="dxa"/>
            <w:vAlign w:val="center"/>
          </w:tcPr>
          <w:p w:rsidR="00D55DB4" w:rsidRDefault="0033752E">
            <w:pPr>
              <w:pStyle w:val="aa"/>
              <w:adjustRightInd w:val="0"/>
              <w:snapToGrid w:val="0"/>
              <w:spacing w:beforeAutospacing="0" w:afterAutospacing="0"/>
              <w:jc w:val="center"/>
              <w:rPr>
                <w:rFonts w:ascii="Times New Roman" w:eastAsia="仿宋_GB2312" w:hAnsi="Times New Roman"/>
                <w:b/>
                <w:bCs/>
                <w:color w:val="000000"/>
                <w:kern w:val="2"/>
                <w:shd w:val="clear" w:color="auto" w:fill="FFFFFF"/>
              </w:rPr>
            </w:pPr>
            <w:r>
              <w:rPr>
                <w:rFonts w:ascii="Times New Roman" w:eastAsia="仿宋_GB2312" w:hAnsi="Times New Roman" w:hint="eastAsia"/>
                <w:b/>
                <w:bCs/>
                <w:color w:val="000000"/>
                <w:kern w:val="2"/>
                <w:shd w:val="clear" w:color="auto" w:fill="FFFFFF"/>
              </w:rPr>
              <w:t>备注</w:t>
            </w:r>
          </w:p>
        </w:tc>
      </w:tr>
      <w:tr w:rsidR="00D55DB4">
        <w:trPr>
          <w:trHeight w:val="1382"/>
          <w:jc w:val="center"/>
        </w:trPr>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r>
      <w:tr w:rsidR="00D55DB4">
        <w:trPr>
          <w:trHeight w:val="1382"/>
          <w:jc w:val="center"/>
        </w:trPr>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r>
      <w:tr w:rsidR="00D55DB4">
        <w:trPr>
          <w:trHeight w:val="1382"/>
          <w:jc w:val="center"/>
        </w:trPr>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r>
      <w:tr w:rsidR="00D55DB4">
        <w:trPr>
          <w:trHeight w:val="1382"/>
          <w:jc w:val="center"/>
        </w:trPr>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r>
      <w:tr w:rsidR="00D55DB4">
        <w:trPr>
          <w:trHeight w:val="1394"/>
          <w:jc w:val="center"/>
        </w:trPr>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19"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c>
          <w:tcPr>
            <w:tcW w:w="820" w:type="dxa"/>
          </w:tcPr>
          <w:p w:rsidR="00D55DB4" w:rsidRDefault="00D55DB4">
            <w:pPr>
              <w:pStyle w:val="aa"/>
              <w:adjustRightInd w:val="0"/>
              <w:snapToGrid w:val="0"/>
              <w:spacing w:beforeAutospacing="0" w:afterAutospacing="0" w:line="560" w:lineRule="exact"/>
              <w:rPr>
                <w:rFonts w:ascii="Times New Roman" w:eastAsia="仿宋_GB2312" w:hAnsi="Times New Roman"/>
                <w:color w:val="000000"/>
                <w:kern w:val="2"/>
                <w:sz w:val="32"/>
                <w:szCs w:val="32"/>
                <w:shd w:val="clear" w:color="auto" w:fill="FFFFFF"/>
              </w:rPr>
            </w:pPr>
          </w:p>
        </w:tc>
      </w:tr>
    </w:tbl>
    <w:p w:rsidR="00D55DB4" w:rsidRDefault="00D55DB4">
      <w:pPr>
        <w:pStyle w:val="aa"/>
        <w:shd w:val="clear" w:color="auto" w:fill="FFFFFF"/>
        <w:adjustRightInd w:val="0"/>
        <w:snapToGrid w:val="0"/>
        <w:spacing w:beforeAutospacing="0" w:afterAutospacing="0" w:line="560" w:lineRule="exact"/>
        <w:ind w:firstLine="636"/>
        <w:rPr>
          <w:rFonts w:ascii="Times New Roman" w:eastAsia="仿宋_GB2312" w:hAnsi="Times New Roman"/>
          <w:color w:val="000000"/>
          <w:kern w:val="2"/>
          <w:sz w:val="32"/>
          <w:szCs w:val="32"/>
          <w:shd w:val="clear" w:color="auto" w:fill="FFFFFF"/>
        </w:rPr>
      </w:pPr>
    </w:p>
    <w:p w:rsidR="00D55DB4" w:rsidRDefault="0033752E">
      <w:pPr>
        <w:pStyle w:val="aa"/>
        <w:shd w:val="clear" w:color="auto" w:fill="FFFFFF"/>
        <w:adjustRightInd w:val="0"/>
        <w:snapToGrid w:val="0"/>
        <w:spacing w:beforeAutospacing="0" w:afterAutospacing="0" w:line="560" w:lineRule="exact"/>
        <w:ind w:firstLineChars="200" w:firstLine="640"/>
        <w:rPr>
          <w:rFonts w:ascii="Times New Roman" w:hAnsi="Times New Roman"/>
          <w:sz w:val="28"/>
          <w:szCs w:val="28"/>
        </w:rPr>
      </w:pPr>
      <w:r>
        <w:rPr>
          <w:rFonts w:ascii="Times New Roman" w:eastAsia="仿宋_GB2312" w:hAnsi="Times New Roman" w:hint="eastAsia"/>
          <w:color w:val="000000"/>
          <w:kern w:val="2"/>
          <w:sz w:val="32"/>
          <w:szCs w:val="32"/>
          <w:shd w:val="clear" w:color="auto" w:fill="FFFFFF"/>
        </w:rPr>
        <w:t>制表人：</w:t>
      </w:r>
      <w:r>
        <w:rPr>
          <w:rFonts w:ascii="Times New Roman" w:eastAsia="仿宋_GB2312" w:hAnsi="Times New Roman" w:hint="eastAsia"/>
          <w:color w:val="000000"/>
          <w:kern w:val="2"/>
          <w:sz w:val="32"/>
          <w:szCs w:val="32"/>
          <w:shd w:val="clear" w:color="auto" w:fill="FFFFFF"/>
        </w:rPr>
        <w:t xml:space="preserve">                  </w:t>
      </w:r>
      <w:r>
        <w:rPr>
          <w:rFonts w:ascii="Times New Roman" w:eastAsia="仿宋_GB2312" w:hAnsi="Times New Roman" w:hint="eastAsia"/>
          <w:color w:val="000000"/>
          <w:kern w:val="2"/>
          <w:sz w:val="32"/>
          <w:szCs w:val="32"/>
          <w:shd w:val="clear" w:color="auto" w:fill="FFFFFF"/>
        </w:rPr>
        <w:t>学院负责人签字盖章：</w:t>
      </w:r>
      <w:r>
        <w:rPr>
          <w:rFonts w:ascii="Times New Roman" w:eastAsia="仿宋_GB2312" w:hAnsi="Times New Roman" w:hint="eastAsia"/>
          <w:color w:val="000000"/>
          <w:kern w:val="2"/>
          <w:sz w:val="32"/>
          <w:szCs w:val="32"/>
          <w:shd w:val="clear" w:color="auto" w:fill="FFFFFF"/>
        </w:rPr>
        <w:t xml:space="preserve"> </w:t>
      </w:r>
    </w:p>
    <w:p w:rsidR="00D55DB4" w:rsidRDefault="00D55DB4">
      <w:pPr>
        <w:spacing w:afterLines="50" w:after="166" w:line="400" w:lineRule="exact"/>
        <w:ind w:firstLineChars="149" w:firstLine="477"/>
        <w:rPr>
          <w:rFonts w:ascii="Times New Roman" w:eastAsia="仿宋_GB2312" w:hAnsi="Times New Roman" w:cs="Times New Roman"/>
          <w:color w:val="000000"/>
          <w:sz w:val="32"/>
          <w:szCs w:val="32"/>
          <w:shd w:val="clear" w:color="auto" w:fill="FFFFFF"/>
        </w:rPr>
        <w:sectPr w:rsidR="00D55DB4">
          <w:pgSz w:w="11906" w:h="16838"/>
          <w:pgMar w:top="907" w:right="1134" w:bottom="340" w:left="1134" w:header="851" w:footer="992" w:gutter="0"/>
          <w:cols w:space="0"/>
          <w:docGrid w:type="lines" w:linePitch="332"/>
        </w:sectPr>
      </w:pPr>
    </w:p>
    <w:p w:rsidR="00D55DB4" w:rsidRDefault="0033752E">
      <w:pPr>
        <w:pStyle w:val="aa"/>
        <w:shd w:val="clear" w:color="auto" w:fill="FFFFFF"/>
        <w:adjustRightInd w:val="0"/>
        <w:snapToGrid w:val="0"/>
        <w:spacing w:beforeAutospacing="0" w:afterAutospacing="0" w:line="560" w:lineRule="exact"/>
        <w:ind w:firstLine="420"/>
        <w:rPr>
          <w:rFonts w:ascii="Times New Roman" w:eastAsia="仿宋_GB2312" w:hAnsi="Times New Roman"/>
          <w:color w:val="000000"/>
          <w:kern w:val="2"/>
          <w:sz w:val="32"/>
          <w:szCs w:val="32"/>
          <w:shd w:val="clear" w:color="auto" w:fill="FFFFFF"/>
        </w:rPr>
      </w:pPr>
      <w:r>
        <w:rPr>
          <w:rFonts w:ascii="Times New Roman" w:eastAsia="仿宋_GB2312" w:hAnsi="Times New Roman" w:hint="eastAsia"/>
          <w:color w:val="000000"/>
          <w:kern w:val="2"/>
          <w:sz w:val="32"/>
          <w:szCs w:val="32"/>
          <w:shd w:val="clear" w:color="auto" w:fill="FFFFFF"/>
        </w:rPr>
        <w:lastRenderedPageBreak/>
        <w:t>附件</w:t>
      </w:r>
      <w:r>
        <w:rPr>
          <w:rFonts w:ascii="Times New Roman" w:eastAsia="仿宋_GB2312" w:hAnsi="Times New Roman" w:hint="eastAsia"/>
          <w:color w:val="000000"/>
          <w:kern w:val="2"/>
          <w:sz w:val="32"/>
          <w:szCs w:val="32"/>
          <w:shd w:val="clear" w:color="auto" w:fill="FFFFFF"/>
        </w:rPr>
        <w:t>3</w:t>
      </w:r>
      <w:r>
        <w:rPr>
          <w:rFonts w:ascii="Times New Roman" w:eastAsia="仿宋_GB2312" w:hAnsi="Times New Roman" w:hint="eastAsia"/>
          <w:color w:val="000000"/>
          <w:kern w:val="2"/>
          <w:sz w:val="32"/>
          <w:szCs w:val="32"/>
          <w:shd w:val="clear" w:color="auto" w:fill="FFFFFF"/>
        </w:rPr>
        <w:t>：</w:t>
      </w:r>
    </w:p>
    <w:p w:rsidR="00D55DB4" w:rsidRDefault="0033752E">
      <w:pPr>
        <w:pStyle w:val="aa"/>
        <w:shd w:val="clear" w:color="auto" w:fill="FFFFFF"/>
        <w:adjustRightInd w:val="0"/>
        <w:snapToGrid w:val="0"/>
        <w:spacing w:beforeAutospacing="0" w:afterAutospacing="0" w:line="560" w:lineRule="exact"/>
        <w:jc w:val="center"/>
        <w:rPr>
          <w:rFonts w:ascii="Times New Roman" w:hAnsi="Times New Roman"/>
          <w:sz w:val="32"/>
          <w:szCs w:val="32"/>
        </w:rPr>
      </w:pPr>
      <w:r>
        <w:rPr>
          <w:rFonts w:ascii="Times New Roman" w:hAnsi="Times New Roman" w:hint="eastAsia"/>
          <w:sz w:val="32"/>
          <w:szCs w:val="32"/>
        </w:rPr>
        <w:t>202</w:t>
      </w:r>
      <w:r>
        <w:rPr>
          <w:rFonts w:ascii="Times New Roman" w:hAnsi="Times New Roman"/>
          <w:sz w:val="32"/>
          <w:szCs w:val="32"/>
        </w:rPr>
        <w:t>2</w:t>
      </w:r>
      <w:r>
        <w:rPr>
          <w:rFonts w:ascii="Times New Roman" w:hAnsi="Times New Roman" w:hint="eastAsia"/>
          <w:sz w:val="32"/>
          <w:szCs w:val="32"/>
        </w:rPr>
        <w:t>年春季学期</w:t>
      </w:r>
      <w:proofErr w:type="gramStart"/>
      <w:r>
        <w:rPr>
          <w:rFonts w:ascii="Times New Roman" w:hAnsi="Times New Roman" w:hint="eastAsia"/>
          <w:sz w:val="32"/>
          <w:szCs w:val="32"/>
        </w:rPr>
        <w:t>初教学</w:t>
      </w:r>
      <w:proofErr w:type="gramEnd"/>
      <w:r>
        <w:rPr>
          <w:rFonts w:ascii="Times New Roman" w:hAnsi="Times New Roman" w:hint="eastAsia"/>
          <w:sz w:val="32"/>
          <w:szCs w:val="32"/>
        </w:rPr>
        <w:t>检查反馈表</w:t>
      </w:r>
    </w:p>
    <w:tbl>
      <w:tblPr>
        <w:tblStyle w:val="ab"/>
        <w:tblW w:w="9854" w:type="dxa"/>
        <w:tblLayout w:type="fixed"/>
        <w:tblLook w:val="04A0" w:firstRow="1" w:lastRow="0" w:firstColumn="1" w:lastColumn="0" w:noHBand="0" w:noVBand="1"/>
      </w:tblPr>
      <w:tblGrid>
        <w:gridCol w:w="4927"/>
        <w:gridCol w:w="4927"/>
      </w:tblGrid>
      <w:tr w:rsidR="00D55DB4">
        <w:tc>
          <w:tcPr>
            <w:tcW w:w="4927" w:type="dxa"/>
            <w:vAlign w:val="center"/>
          </w:tcPr>
          <w:p w:rsidR="00D55DB4" w:rsidRDefault="0033752E">
            <w:pPr>
              <w:pStyle w:val="aa"/>
              <w:adjustRightInd w:val="0"/>
              <w:snapToGrid w:val="0"/>
              <w:spacing w:beforeAutospacing="0" w:afterAutospacing="0" w:line="560" w:lineRule="exact"/>
              <w:jc w:val="center"/>
              <w:rPr>
                <w:rFonts w:ascii="Times New Roman" w:hAnsi="Times New Roman"/>
                <w:sz w:val="28"/>
                <w:szCs w:val="28"/>
              </w:rPr>
            </w:pPr>
            <w:r>
              <w:rPr>
                <w:rFonts w:ascii="Times New Roman" w:hAnsi="Times New Roman" w:hint="eastAsia"/>
                <w:sz w:val="28"/>
                <w:szCs w:val="28"/>
              </w:rPr>
              <w:t>学院名称</w:t>
            </w:r>
          </w:p>
        </w:tc>
        <w:tc>
          <w:tcPr>
            <w:tcW w:w="4927" w:type="dxa"/>
            <w:vAlign w:val="center"/>
          </w:tcPr>
          <w:p w:rsidR="00D55DB4" w:rsidRDefault="00D55DB4">
            <w:pPr>
              <w:pStyle w:val="aa"/>
              <w:adjustRightInd w:val="0"/>
              <w:snapToGrid w:val="0"/>
              <w:spacing w:beforeAutospacing="0" w:afterAutospacing="0" w:line="560" w:lineRule="exact"/>
              <w:jc w:val="center"/>
              <w:rPr>
                <w:rFonts w:ascii="Times New Roman" w:hAnsi="Times New Roman"/>
                <w:sz w:val="28"/>
                <w:szCs w:val="28"/>
              </w:rPr>
            </w:pPr>
          </w:p>
        </w:tc>
      </w:tr>
      <w:tr w:rsidR="00D55DB4">
        <w:trPr>
          <w:trHeight w:val="645"/>
        </w:trPr>
        <w:tc>
          <w:tcPr>
            <w:tcW w:w="9854" w:type="dxa"/>
            <w:gridSpan w:val="2"/>
          </w:tcPr>
          <w:p w:rsidR="00D55DB4" w:rsidRDefault="0033752E">
            <w:pPr>
              <w:pStyle w:val="aa"/>
              <w:adjustRightInd w:val="0"/>
              <w:snapToGrid w:val="0"/>
              <w:spacing w:beforeAutospacing="0" w:afterAutospacing="0" w:line="560" w:lineRule="exact"/>
              <w:jc w:val="center"/>
              <w:rPr>
                <w:rFonts w:ascii="Times New Roman" w:hAnsi="Times New Roman"/>
                <w:sz w:val="28"/>
                <w:szCs w:val="28"/>
              </w:rPr>
            </w:pPr>
            <w:r>
              <w:rPr>
                <w:rFonts w:ascii="Times New Roman" w:hAnsi="Times New Roman" w:hint="eastAsia"/>
                <w:sz w:val="28"/>
                <w:szCs w:val="28"/>
              </w:rPr>
              <w:t>问题反馈</w:t>
            </w:r>
          </w:p>
        </w:tc>
      </w:tr>
      <w:tr w:rsidR="00D55DB4">
        <w:trPr>
          <w:trHeight w:val="5845"/>
        </w:trPr>
        <w:tc>
          <w:tcPr>
            <w:tcW w:w="9854" w:type="dxa"/>
            <w:gridSpan w:val="2"/>
            <w:vAlign w:val="center"/>
          </w:tcPr>
          <w:p w:rsidR="00D55DB4" w:rsidRDefault="00D55DB4">
            <w:pPr>
              <w:pStyle w:val="aa"/>
              <w:adjustRightInd w:val="0"/>
              <w:snapToGrid w:val="0"/>
              <w:spacing w:beforeAutospacing="0" w:afterAutospacing="0" w:line="560" w:lineRule="exact"/>
              <w:jc w:val="center"/>
              <w:rPr>
                <w:rFonts w:ascii="Times New Roman" w:hAnsi="Times New Roman"/>
                <w:sz w:val="28"/>
                <w:szCs w:val="28"/>
              </w:rPr>
            </w:pPr>
          </w:p>
        </w:tc>
      </w:tr>
      <w:tr w:rsidR="00D55DB4">
        <w:trPr>
          <w:trHeight w:val="635"/>
        </w:trPr>
        <w:tc>
          <w:tcPr>
            <w:tcW w:w="9854" w:type="dxa"/>
            <w:gridSpan w:val="2"/>
            <w:vAlign w:val="center"/>
          </w:tcPr>
          <w:p w:rsidR="00D55DB4" w:rsidRDefault="0033752E">
            <w:pPr>
              <w:pStyle w:val="aa"/>
              <w:adjustRightInd w:val="0"/>
              <w:snapToGrid w:val="0"/>
              <w:spacing w:beforeAutospacing="0" w:afterAutospacing="0" w:line="560" w:lineRule="exact"/>
              <w:jc w:val="center"/>
              <w:rPr>
                <w:rFonts w:ascii="Times New Roman" w:hAnsi="Times New Roman"/>
                <w:sz w:val="28"/>
                <w:szCs w:val="28"/>
              </w:rPr>
            </w:pPr>
            <w:r>
              <w:rPr>
                <w:rFonts w:ascii="Times New Roman" w:hAnsi="Times New Roman" w:hint="eastAsia"/>
                <w:sz w:val="28"/>
                <w:szCs w:val="28"/>
              </w:rPr>
              <w:t>意见及建议</w:t>
            </w:r>
          </w:p>
        </w:tc>
      </w:tr>
      <w:tr w:rsidR="00D55DB4">
        <w:trPr>
          <w:trHeight w:val="5780"/>
        </w:trPr>
        <w:tc>
          <w:tcPr>
            <w:tcW w:w="9854" w:type="dxa"/>
            <w:gridSpan w:val="2"/>
            <w:vAlign w:val="center"/>
          </w:tcPr>
          <w:p w:rsidR="00D55DB4" w:rsidRDefault="00D55DB4">
            <w:pPr>
              <w:pStyle w:val="aa"/>
              <w:adjustRightInd w:val="0"/>
              <w:snapToGrid w:val="0"/>
              <w:spacing w:beforeAutospacing="0" w:afterAutospacing="0" w:line="560" w:lineRule="exact"/>
              <w:jc w:val="center"/>
              <w:rPr>
                <w:rFonts w:ascii="Times New Roman" w:hAnsi="Times New Roman"/>
                <w:sz w:val="28"/>
                <w:szCs w:val="28"/>
              </w:rPr>
            </w:pPr>
          </w:p>
        </w:tc>
      </w:tr>
    </w:tbl>
    <w:p w:rsidR="00D55DB4" w:rsidRDefault="0033752E">
      <w:pPr>
        <w:pStyle w:val="aa"/>
        <w:shd w:val="clear" w:color="auto" w:fill="FFFFFF"/>
        <w:adjustRightInd w:val="0"/>
        <w:snapToGrid w:val="0"/>
        <w:spacing w:beforeAutospacing="0" w:afterAutospacing="0" w:line="560" w:lineRule="exact"/>
        <w:jc w:val="both"/>
        <w:rPr>
          <w:rFonts w:ascii="Times New Roman" w:hAnsi="Times New Roman"/>
          <w:sz w:val="28"/>
          <w:szCs w:val="28"/>
        </w:rPr>
      </w:pPr>
      <w:r>
        <w:rPr>
          <w:rFonts w:ascii="Times New Roman" w:hAnsi="Times New Roman" w:hint="eastAsia"/>
          <w:sz w:val="28"/>
          <w:szCs w:val="28"/>
        </w:rPr>
        <w:t>检查组签名：</w:t>
      </w:r>
    </w:p>
    <w:sectPr w:rsidR="00D55DB4">
      <w:pgSz w:w="11906" w:h="16838"/>
      <w:pgMar w:top="907" w:right="1134" w:bottom="340" w:left="1134" w:header="851" w:footer="992" w:gutter="0"/>
      <w:cols w:space="0"/>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BBAC"/>
    <w:multiLevelType w:val="singleLevel"/>
    <w:tmpl w:val="1320BBA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defaultTabStop w:val="420"/>
  <w:drawingGridVerticalSpacing w:val="16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5D3DBB"/>
    <w:rsid w:val="000530D1"/>
    <w:rsid w:val="00083DAF"/>
    <w:rsid w:val="00090BD7"/>
    <w:rsid w:val="000948FB"/>
    <w:rsid w:val="000F43D2"/>
    <w:rsid w:val="00181C40"/>
    <w:rsid w:val="001D1BF2"/>
    <w:rsid w:val="001D4847"/>
    <w:rsid w:val="00232D80"/>
    <w:rsid w:val="00253D6B"/>
    <w:rsid w:val="00287E5A"/>
    <w:rsid w:val="002F5BB2"/>
    <w:rsid w:val="00300B70"/>
    <w:rsid w:val="00312787"/>
    <w:rsid w:val="00314A8C"/>
    <w:rsid w:val="00314E66"/>
    <w:rsid w:val="0033752E"/>
    <w:rsid w:val="003514CD"/>
    <w:rsid w:val="00382E53"/>
    <w:rsid w:val="003F3B60"/>
    <w:rsid w:val="004B02CD"/>
    <w:rsid w:val="004C35F9"/>
    <w:rsid w:val="005936FE"/>
    <w:rsid w:val="00671074"/>
    <w:rsid w:val="006730E3"/>
    <w:rsid w:val="006B7F5A"/>
    <w:rsid w:val="006C7667"/>
    <w:rsid w:val="006D1004"/>
    <w:rsid w:val="006D4E85"/>
    <w:rsid w:val="007B3032"/>
    <w:rsid w:val="007F66EB"/>
    <w:rsid w:val="008A1B7A"/>
    <w:rsid w:val="008B7274"/>
    <w:rsid w:val="00917320"/>
    <w:rsid w:val="00936E61"/>
    <w:rsid w:val="009477BA"/>
    <w:rsid w:val="009572BE"/>
    <w:rsid w:val="00986097"/>
    <w:rsid w:val="00987CFA"/>
    <w:rsid w:val="00995B5E"/>
    <w:rsid w:val="009D0E88"/>
    <w:rsid w:val="009F15D8"/>
    <w:rsid w:val="00A2063F"/>
    <w:rsid w:val="00A40494"/>
    <w:rsid w:val="00A447C7"/>
    <w:rsid w:val="00A74E93"/>
    <w:rsid w:val="00AA79DD"/>
    <w:rsid w:val="00B16184"/>
    <w:rsid w:val="00B224CB"/>
    <w:rsid w:val="00B40911"/>
    <w:rsid w:val="00B44879"/>
    <w:rsid w:val="00B62277"/>
    <w:rsid w:val="00B962E1"/>
    <w:rsid w:val="00BF73A2"/>
    <w:rsid w:val="00C04320"/>
    <w:rsid w:val="00C471BD"/>
    <w:rsid w:val="00C66C08"/>
    <w:rsid w:val="00CB5F10"/>
    <w:rsid w:val="00CC21E3"/>
    <w:rsid w:val="00D504B2"/>
    <w:rsid w:val="00D55DB4"/>
    <w:rsid w:val="00D66AFE"/>
    <w:rsid w:val="00DB6B17"/>
    <w:rsid w:val="00DF5B93"/>
    <w:rsid w:val="00DF6417"/>
    <w:rsid w:val="00E36F8A"/>
    <w:rsid w:val="00E74665"/>
    <w:rsid w:val="00E813E8"/>
    <w:rsid w:val="00E86117"/>
    <w:rsid w:val="00EA0A67"/>
    <w:rsid w:val="00EB3BB3"/>
    <w:rsid w:val="00EE0639"/>
    <w:rsid w:val="00F320CA"/>
    <w:rsid w:val="00F36F6A"/>
    <w:rsid w:val="00F621FC"/>
    <w:rsid w:val="00FD6307"/>
    <w:rsid w:val="01346A2B"/>
    <w:rsid w:val="01EB1DF0"/>
    <w:rsid w:val="0208260F"/>
    <w:rsid w:val="03CF6EEB"/>
    <w:rsid w:val="05575FA2"/>
    <w:rsid w:val="057224C0"/>
    <w:rsid w:val="097B57EA"/>
    <w:rsid w:val="0A1E4F73"/>
    <w:rsid w:val="0B60059A"/>
    <w:rsid w:val="0BF3532B"/>
    <w:rsid w:val="0CDC469C"/>
    <w:rsid w:val="0D9269EB"/>
    <w:rsid w:val="0E9C423A"/>
    <w:rsid w:val="10684058"/>
    <w:rsid w:val="13172C25"/>
    <w:rsid w:val="1513274F"/>
    <w:rsid w:val="15C25E6A"/>
    <w:rsid w:val="16CB6669"/>
    <w:rsid w:val="178C33DE"/>
    <w:rsid w:val="1871272E"/>
    <w:rsid w:val="1CFC139C"/>
    <w:rsid w:val="1D6056C0"/>
    <w:rsid w:val="1E21402B"/>
    <w:rsid w:val="1F1600C3"/>
    <w:rsid w:val="1F8C2FE3"/>
    <w:rsid w:val="21C822AB"/>
    <w:rsid w:val="21F00AED"/>
    <w:rsid w:val="24B95A1D"/>
    <w:rsid w:val="25AB7275"/>
    <w:rsid w:val="26066C2C"/>
    <w:rsid w:val="273A6E3A"/>
    <w:rsid w:val="27D308CD"/>
    <w:rsid w:val="297159BE"/>
    <w:rsid w:val="29924D0F"/>
    <w:rsid w:val="29CB3F26"/>
    <w:rsid w:val="2A32792E"/>
    <w:rsid w:val="2A48402A"/>
    <w:rsid w:val="2A937D60"/>
    <w:rsid w:val="2AED78DB"/>
    <w:rsid w:val="2CA638CD"/>
    <w:rsid w:val="2CAE7E0E"/>
    <w:rsid w:val="2E5045BA"/>
    <w:rsid w:val="300F402A"/>
    <w:rsid w:val="3071104B"/>
    <w:rsid w:val="323623D3"/>
    <w:rsid w:val="329738D1"/>
    <w:rsid w:val="33CA5F5C"/>
    <w:rsid w:val="33F92868"/>
    <w:rsid w:val="3470344F"/>
    <w:rsid w:val="34B57BB9"/>
    <w:rsid w:val="34C87237"/>
    <w:rsid w:val="35D97762"/>
    <w:rsid w:val="38294D8D"/>
    <w:rsid w:val="38FA4754"/>
    <w:rsid w:val="38FE00ED"/>
    <w:rsid w:val="3A180719"/>
    <w:rsid w:val="3C2A1021"/>
    <w:rsid w:val="3C3B75EC"/>
    <w:rsid w:val="3C725E8B"/>
    <w:rsid w:val="3CAE27DB"/>
    <w:rsid w:val="3E104FA7"/>
    <w:rsid w:val="3E8E60C1"/>
    <w:rsid w:val="40CA582E"/>
    <w:rsid w:val="40CC2585"/>
    <w:rsid w:val="44AB59AE"/>
    <w:rsid w:val="46C0423F"/>
    <w:rsid w:val="470342E6"/>
    <w:rsid w:val="473D1B1D"/>
    <w:rsid w:val="484C3509"/>
    <w:rsid w:val="48533425"/>
    <w:rsid w:val="4D0426E0"/>
    <w:rsid w:val="4D0E07ED"/>
    <w:rsid w:val="4D5D3DBB"/>
    <w:rsid w:val="4DB77D57"/>
    <w:rsid w:val="4E1C0042"/>
    <w:rsid w:val="4FA55890"/>
    <w:rsid w:val="4FE14A48"/>
    <w:rsid w:val="52365F58"/>
    <w:rsid w:val="535B7555"/>
    <w:rsid w:val="57A12B0F"/>
    <w:rsid w:val="587D7335"/>
    <w:rsid w:val="593C7EBC"/>
    <w:rsid w:val="5B431D86"/>
    <w:rsid w:val="5CAF55D0"/>
    <w:rsid w:val="5CDA7290"/>
    <w:rsid w:val="5EF40E7A"/>
    <w:rsid w:val="60171192"/>
    <w:rsid w:val="60C26AE9"/>
    <w:rsid w:val="6231222B"/>
    <w:rsid w:val="626A1546"/>
    <w:rsid w:val="64257B98"/>
    <w:rsid w:val="6512747A"/>
    <w:rsid w:val="65DC0183"/>
    <w:rsid w:val="65F55690"/>
    <w:rsid w:val="661E7ED9"/>
    <w:rsid w:val="68B163C5"/>
    <w:rsid w:val="6B7C4A00"/>
    <w:rsid w:val="6CC84CED"/>
    <w:rsid w:val="6D535020"/>
    <w:rsid w:val="6D6C344B"/>
    <w:rsid w:val="6F2E7A4A"/>
    <w:rsid w:val="6FF45FE5"/>
    <w:rsid w:val="701645CC"/>
    <w:rsid w:val="7027422C"/>
    <w:rsid w:val="717A24F4"/>
    <w:rsid w:val="71A850A4"/>
    <w:rsid w:val="72F258CF"/>
    <w:rsid w:val="74DD1BA8"/>
    <w:rsid w:val="75125572"/>
    <w:rsid w:val="75395C0A"/>
    <w:rsid w:val="75585562"/>
    <w:rsid w:val="77066F7C"/>
    <w:rsid w:val="7AD66A75"/>
    <w:rsid w:val="7AED0E2A"/>
    <w:rsid w:val="7CA343B8"/>
    <w:rsid w:val="7E1C5BF0"/>
    <w:rsid w:val="7E264FF0"/>
    <w:rsid w:val="7EDC3708"/>
    <w:rsid w:val="7F121F3F"/>
    <w:rsid w:val="7F536676"/>
    <w:rsid w:val="7F66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25D2D"/>
  <w15:docId w15:val="{BC4A9D7A-A3E4-43DD-BEF4-956D424C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spacing w:beforeAutospacing="1" w:afterAutospacing="1"/>
      <w:jc w:val="left"/>
    </w:pPr>
    <w:rPr>
      <w:rFonts w:ascii="Calibri" w:eastAsia="宋体" w:hAnsi="Calibri" w:cs="Times New Roman"/>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37011;&#23567;&#38686;/AppData/Roaming/Kingsoft/wps/addons/pool/win-i386/knewfileruby_1.0.0.11/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8</Pages>
  <Words>355</Words>
  <Characters>2029</Characters>
  <Application>Microsoft Office Word</Application>
  <DocSecurity>0</DocSecurity>
  <Lines>16</Lines>
  <Paragraphs>4</Paragraphs>
  <ScaleCrop>false</ScaleCrop>
  <Company>china</Company>
  <LinksUpToDate>false</LinksUpToDate>
  <CharactersWithSpaces>2380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2022-03-16T00:21:00Z</dcterms:created>
  <dc:creator>小笨</dc:creator>
  <lastModifiedBy>USER-</lastModifiedBy>
  <lastPrinted>2022-03-16T00:21:00Z</lastPrinted>
  <dcterms:modified xsi:type="dcterms:W3CDTF">2022-03-16T00:21:00Z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E583354FDFFC4EB5805297069A423F84</vt:lpwstr>
  </property>
</Properties>
</file>