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6D" w:rsidRPr="00334337" w:rsidRDefault="0012316D" w:rsidP="0012316D">
      <w:pPr>
        <w:ind w:firstLineChars="150" w:firstLine="66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6951C6">
        <w:rPr>
          <w:rFonts w:ascii="宋体" w:hAnsi="宋体" w:cs="宋体" w:hint="eastAsia"/>
          <w:kern w:val="0"/>
          <w:sz w:val="44"/>
          <w:szCs w:val="44"/>
        </w:rPr>
        <w:t>湖南科技学院项目结算审计报审表</w:t>
      </w:r>
    </w:p>
    <w:p w:rsidR="0012316D" w:rsidRPr="006951C6" w:rsidRDefault="0012316D" w:rsidP="0012316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6951C6">
        <w:rPr>
          <w:rFonts w:ascii="宋体" w:hAnsi="宋体" w:hint="eastAsia"/>
          <w:kern w:val="0"/>
          <w:sz w:val="28"/>
          <w:szCs w:val="28"/>
        </w:rPr>
        <w:t xml:space="preserve">项目主管部门：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6951C6">
        <w:rPr>
          <w:rFonts w:ascii="宋体" w:hAnsi="宋体" w:hint="eastAsia"/>
          <w:kern w:val="0"/>
          <w:sz w:val="28"/>
          <w:szCs w:val="28"/>
        </w:rPr>
        <w:t xml:space="preserve">             编号（审计处填）：</w:t>
      </w:r>
    </w:p>
    <w:tbl>
      <w:tblPr>
        <w:tblW w:w="88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95"/>
        <w:gridCol w:w="1980"/>
        <w:gridCol w:w="1980"/>
        <w:gridCol w:w="1620"/>
        <w:gridCol w:w="1307"/>
      </w:tblGrid>
      <w:tr w:rsidR="0012316D" w:rsidRPr="006951C6" w:rsidTr="00186AE6">
        <w:trPr>
          <w:trHeight w:val="6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维修项目名称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9F0EA8" w:rsidRDefault="0012316D" w:rsidP="00186AE6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12316D" w:rsidRPr="006951C6" w:rsidTr="00186AE6">
        <w:trPr>
          <w:trHeight w:val="69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175AAB" w:rsidRDefault="0012316D" w:rsidP="00186A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2316D" w:rsidRPr="006951C6" w:rsidTr="00186AE6">
        <w:trPr>
          <w:trHeight w:val="517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报送资料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6D" w:rsidRPr="006951C6" w:rsidRDefault="0012316D" w:rsidP="00186AE6">
            <w:pPr>
              <w:pStyle w:val="a3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sz w:val="28"/>
                <w:szCs w:val="28"/>
              </w:rPr>
            </w:pPr>
            <w:r w:rsidRPr="006951C6">
              <w:rPr>
                <w:rFonts w:hint="eastAsia"/>
                <w:sz w:val="28"/>
                <w:szCs w:val="28"/>
              </w:rPr>
              <w:t>1.项目经费预算审计确认书（经审计复核后的</w:t>
            </w:r>
            <w:r w:rsidRPr="006951C6">
              <w:rPr>
                <w:rFonts w:cs="宋体-方正超大字符集" w:hint="eastAsia"/>
                <w:sz w:val="28"/>
                <w:szCs w:val="28"/>
              </w:rPr>
              <w:t>经费</w:t>
            </w:r>
            <w:r w:rsidRPr="006951C6">
              <w:rPr>
                <w:rFonts w:hint="eastAsia"/>
                <w:sz w:val="28"/>
                <w:szCs w:val="28"/>
              </w:rPr>
              <w:t>预算确认书）；</w:t>
            </w:r>
          </w:p>
          <w:p w:rsidR="0012316D" w:rsidRPr="006951C6" w:rsidRDefault="0012316D" w:rsidP="00186AE6">
            <w:pPr>
              <w:pStyle w:val="a3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sz w:val="28"/>
                <w:szCs w:val="28"/>
              </w:rPr>
            </w:pPr>
            <w:r w:rsidRPr="006951C6">
              <w:rPr>
                <w:rFonts w:hint="eastAsia"/>
                <w:sz w:val="28"/>
                <w:szCs w:val="28"/>
              </w:rPr>
              <w:t>2.项目合同；</w:t>
            </w:r>
          </w:p>
          <w:p w:rsidR="0012316D" w:rsidRPr="006951C6" w:rsidRDefault="0012316D" w:rsidP="00186AE6">
            <w:pPr>
              <w:pStyle w:val="a3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sz w:val="28"/>
                <w:szCs w:val="28"/>
              </w:rPr>
            </w:pPr>
            <w:r w:rsidRPr="006951C6">
              <w:rPr>
                <w:rFonts w:hint="eastAsia"/>
                <w:sz w:val="28"/>
                <w:szCs w:val="28"/>
              </w:rPr>
              <w:t>3.项目验收报告；</w:t>
            </w:r>
          </w:p>
          <w:p w:rsidR="0012316D" w:rsidRPr="006951C6" w:rsidRDefault="0012316D" w:rsidP="00186AE6">
            <w:pPr>
              <w:pStyle w:val="a3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sz w:val="28"/>
                <w:szCs w:val="28"/>
              </w:rPr>
            </w:pPr>
            <w:r w:rsidRPr="006951C6">
              <w:rPr>
                <w:rFonts w:hint="eastAsia"/>
                <w:sz w:val="28"/>
                <w:szCs w:val="28"/>
              </w:rPr>
              <w:t>4.项目结算书；</w:t>
            </w:r>
          </w:p>
          <w:p w:rsidR="0012316D" w:rsidRPr="006951C6" w:rsidRDefault="0012316D" w:rsidP="00186AE6">
            <w:pPr>
              <w:pStyle w:val="a3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sz w:val="28"/>
                <w:szCs w:val="28"/>
              </w:rPr>
            </w:pPr>
            <w:r w:rsidRPr="006951C6">
              <w:rPr>
                <w:rFonts w:hint="eastAsia"/>
                <w:sz w:val="28"/>
                <w:szCs w:val="28"/>
              </w:rPr>
              <w:t>5.变更签证资料：工程量增减变更签证单、工程设备及</w:t>
            </w:r>
            <w:proofErr w:type="gramStart"/>
            <w:r w:rsidRPr="006951C6">
              <w:rPr>
                <w:rFonts w:hint="eastAsia"/>
                <w:sz w:val="28"/>
                <w:szCs w:val="28"/>
              </w:rPr>
              <w:t>材料认质认价</w:t>
            </w:r>
            <w:proofErr w:type="gramEnd"/>
            <w:r w:rsidRPr="006951C6">
              <w:rPr>
                <w:rFonts w:hint="eastAsia"/>
                <w:sz w:val="28"/>
                <w:szCs w:val="28"/>
              </w:rPr>
              <w:t>现场签证单及签证单汇总表等有关现场签证资料；</w:t>
            </w:r>
          </w:p>
          <w:p w:rsidR="0012316D" w:rsidRPr="006951C6" w:rsidRDefault="0012316D" w:rsidP="00186AE6">
            <w:pPr>
              <w:pStyle w:val="a3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sz w:val="28"/>
                <w:szCs w:val="28"/>
              </w:rPr>
            </w:pPr>
            <w:r w:rsidRPr="006951C6">
              <w:rPr>
                <w:rFonts w:hint="eastAsia"/>
                <w:sz w:val="28"/>
                <w:szCs w:val="28"/>
              </w:rPr>
              <w:t>6.项目图纸：平面位置图、设计图纸、施工图纸、竣工图纸、标明尺寸及施工做法；</w:t>
            </w:r>
          </w:p>
          <w:p w:rsidR="0012316D" w:rsidRPr="006951C6" w:rsidRDefault="0012316D" w:rsidP="00186AE6">
            <w:pPr>
              <w:pStyle w:val="a3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sz w:val="28"/>
                <w:szCs w:val="28"/>
              </w:rPr>
            </w:pPr>
            <w:r w:rsidRPr="006951C6">
              <w:rPr>
                <w:rFonts w:hint="eastAsia"/>
                <w:sz w:val="28"/>
                <w:szCs w:val="28"/>
              </w:rPr>
              <w:t>7.与维修项目价款结算有关的事项说明等资料。</w:t>
            </w:r>
          </w:p>
          <w:p w:rsidR="0012316D" w:rsidRPr="006951C6" w:rsidRDefault="0012316D" w:rsidP="00186AE6">
            <w:pPr>
              <w:spacing w:line="4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备注：其中1-4项是必备审计资料</w:t>
            </w:r>
          </w:p>
        </w:tc>
      </w:tr>
      <w:tr w:rsidR="0012316D" w:rsidRPr="006951C6" w:rsidTr="00186AE6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合同中标价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施工方送审价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初审审定价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初审核</w:t>
            </w:r>
          </w:p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减金额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初审人签字</w:t>
            </w:r>
          </w:p>
        </w:tc>
      </w:tr>
      <w:tr w:rsidR="0012316D" w:rsidRPr="006951C6" w:rsidTr="00186AE6">
        <w:trPr>
          <w:trHeight w:val="10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82117B" w:rsidRDefault="0012316D" w:rsidP="00186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316D" w:rsidRPr="006951C6" w:rsidTr="00186AE6">
        <w:trPr>
          <w:trHeight w:val="252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6D" w:rsidRPr="006951C6" w:rsidRDefault="0012316D" w:rsidP="00186AE6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Default="0012316D" w:rsidP="00186AE6">
            <w:pPr>
              <w:spacing w:line="4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spacing w:line="4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Default="0012316D" w:rsidP="00186AE6">
            <w:pPr>
              <w:spacing w:line="4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spacing w:line="4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spacing w:line="4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施工方（签章）：</w:t>
            </w:r>
          </w:p>
          <w:p w:rsidR="0012316D" w:rsidRPr="006951C6" w:rsidRDefault="0012316D" w:rsidP="00186AE6">
            <w:pPr>
              <w:spacing w:line="400" w:lineRule="exact"/>
              <w:ind w:right="420" w:firstLineChars="350" w:firstLine="9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年　 　月　　 日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6D" w:rsidRPr="006951C6" w:rsidRDefault="0012316D" w:rsidP="00186AE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Default="0012316D" w:rsidP="00186AE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Default="0012316D" w:rsidP="00186AE6">
            <w:pPr>
              <w:spacing w:line="400" w:lineRule="exact"/>
              <w:ind w:left="10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spacing w:line="400" w:lineRule="exact"/>
              <w:ind w:left="10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spacing w:line="400" w:lineRule="exact"/>
              <w:ind w:left="10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2316D" w:rsidRPr="006951C6" w:rsidRDefault="0012316D" w:rsidP="00186AE6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w w:val="95"/>
                <w:kern w:val="0"/>
                <w:sz w:val="28"/>
                <w:szCs w:val="28"/>
              </w:rPr>
              <w:t>项目主管部门负责人（签章）</w:t>
            </w: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:rsidR="0012316D" w:rsidRPr="006951C6" w:rsidRDefault="0012316D" w:rsidP="00186AE6">
            <w:pPr>
              <w:spacing w:line="400" w:lineRule="exact"/>
              <w:ind w:left="1992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51C6">
              <w:rPr>
                <w:rFonts w:ascii="宋体" w:hAnsi="宋体" w:cs="宋体" w:hint="eastAsia"/>
                <w:kern w:val="0"/>
                <w:sz w:val="28"/>
                <w:szCs w:val="28"/>
              </w:rPr>
              <w:t>年　 　月　　 日</w:t>
            </w:r>
          </w:p>
        </w:tc>
      </w:tr>
    </w:tbl>
    <w:p w:rsidR="00C8287B" w:rsidRDefault="0012316D" w:rsidP="0012316D">
      <w:pPr>
        <w:rPr>
          <w:rFonts w:ascii="宋体" w:hAnsi="宋体"/>
          <w:kern w:val="0"/>
          <w:sz w:val="24"/>
        </w:rPr>
      </w:pPr>
      <w:r w:rsidRPr="006951C6">
        <w:rPr>
          <w:rFonts w:ascii="宋体" w:hAnsi="宋体" w:hint="eastAsia"/>
          <w:kern w:val="0"/>
          <w:sz w:val="24"/>
        </w:rPr>
        <w:t>备注：本表为通用表格，适用于零星维修、基建和修缮项目。</w:t>
      </w:r>
    </w:p>
    <w:p w:rsidR="0012316D" w:rsidRPr="00A96731" w:rsidRDefault="0012316D" w:rsidP="0012316D">
      <w:pPr>
        <w:rPr>
          <w:rFonts w:ascii="宋体" w:hAnsi="宋体"/>
          <w:kern w:val="0"/>
          <w:sz w:val="24"/>
        </w:rPr>
      </w:pPr>
      <w:bookmarkStart w:id="0" w:name="_GoBack"/>
      <w:bookmarkEnd w:id="0"/>
    </w:p>
    <w:sectPr w:rsidR="0012316D" w:rsidRPr="00A9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1C" w:rsidRDefault="00D3011C" w:rsidP="00A96731">
      <w:r>
        <w:separator/>
      </w:r>
    </w:p>
  </w:endnote>
  <w:endnote w:type="continuationSeparator" w:id="0">
    <w:p w:rsidR="00D3011C" w:rsidRDefault="00D3011C" w:rsidP="00A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1C" w:rsidRDefault="00D3011C" w:rsidP="00A96731">
      <w:r>
        <w:separator/>
      </w:r>
    </w:p>
  </w:footnote>
  <w:footnote w:type="continuationSeparator" w:id="0">
    <w:p w:rsidR="00D3011C" w:rsidRDefault="00D3011C" w:rsidP="00A9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6D"/>
    <w:rsid w:val="0012316D"/>
    <w:rsid w:val="00A96731"/>
    <w:rsid w:val="00C8287B"/>
    <w:rsid w:val="00D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9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7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7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9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7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7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2020-09-16T01:55:00Z</dcterms:created>
  <dc:creator>admin</dc:creator>
  <lastModifiedBy>admin</lastModifiedBy>
  <dcterms:modified xsi:type="dcterms:W3CDTF">2020-09-16T01:57:00Z</dcterms:modified>
  <revision>2</revision>
</coreProperties>
</file>