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F5A6" w14:textId="1CFBA5F9" w:rsidR="00E00CF8" w:rsidRPr="00331891" w:rsidRDefault="006341EE" w:rsidP="00331891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 w:rsidRPr="00331891">
        <w:rPr>
          <w:rFonts w:ascii="方正小标宋简体" w:eastAsia="方正小标宋简体" w:hint="eastAsia"/>
          <w:sz w:val="32"/>
          <w:szCs w:val="32"/>
        </w:rPr>
        <w:t>第十四届“挑战杯”湖南省大学生课外学术科技作品竞赛拟推荐作品公示</w:t>
      </w:r>
    </w:p>
    <w:p w14:paraId="7D1B0BEF" w14:textId="11A5BECC" w:rsidR="00B53FE9" w:rsidRDefault="00B53FE9" w:rsidP="00331891">
      <w:pPr>
        <w:spacing w:line="460" w:lineRule="exact"/>
      </w:pPr>
    </w:p>
    <w:p w14:paraId="2CF43FFA" w14:textId="79BFE39A" w:rsidR="006B3402" w:rsidRDefault="00B53FE9" w:rsidP="0033189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1891">
        <w:rPr>
          <w:rFonts w:ascii="仿宋" w:eastAsia="仿宋" w:hAnsi="仿宋" w:hint="eastAsia"/>
          <w:sz w:val="28"/>
          <w:szCs w:val="28"/>
        </w:rPr>
        <w:t>根据团省委、</w:t>
      </w:r>
      <w:r w:rsidRPr="00331891">
        <w:rPr>
          <w:rFonts w:ascii="仿宋" w:eastAsia="仿宋" w:hAnsi="仿宋"/>
          <w:sz w:val="28"/>
          <w:szCs w:val="28"/>
        </w:rPr>
        <w:t xml:space="preserve"> 省教育厅、</w:t>
      </w:r>
      <w:r w:rsidRPr="00331891">
        <w:rPr>
          <w:rFonts w:ascii="仿宋" w:eastAsia="仿宋" w:hAnsi="仿宋" w:hint="eastAsia"/>
          <w:sz w:val="28"/>
          <w:szCs w:val="28"/>
        </w:rPr>
        <w:t>省科协、</w:t>
      </w:r>
      <w:r w:rsidRPr="00331891">
        <w:rPr>
          <w:rFonts w:ascii="仿宋" w:eastAsia="仿宋" w:hAnsi="仿宋"/>
          <w:sz w:val="28"/>
          <w:szCs w:val="28"/>
        </w:rPr>
        <w:t xml:space="preserve"> 省社科院、 省学联</w:t>
      </w:r>
      <w:r w:rsidRPr="00331891">
        <w:rPr>
          <w:rFonts w:ascii="仿宋" w:eastAsia="仿宋" w:hAnsi="仿宋" w:hint="eastAsia"/>
          <w:sz w:val="28"/>
          <w:szCs w:val="28"/>
        </w:rPr>
        <w:t>《关于组织开展第十四届“挑战杯”</w:t>
      </w:r>
      <w:r w:rsidRPr="00331891">
        <w:rPr>
          <w:rFonts w:ascii="仿宋" w:eastAsia="仿宋" w:hAnsi="仿宋"/>
          <w:sz w:val="28"/>
          <w:szCs w:val="28"/>
        </w:rPr>
        <w:t xml:space="preserve"> 湖南省大学</w:t>
      </w:r>
      <w:r w:rsidRPr="00331891">
        <w:rPr>
          <w:rFonts w:ascii="仿宋" w:eastAsia="仿宋" w:hAnsi="仿宋" w:hint="eastAsia"/>
          <w:sz w:val="28"/>
          <w:szCs w:val="28"/>
        </w:rPr>
        <w:t>生课外学术科技作品竞赛的通知》（</w:t>
      </w:r>
      <w:proofErr w:type="gramStart"/>
      <w:r w:rsidRPr="00331891">
        <w:rPr>
          <w:rFonts w:ascii="仿宋" w:eastAsia="仿宋" w:hAnsi="仿宋" w:hint="eastAsia"/>
          <w:sz w:val="28"/>
          <w:szCs w:val="28"/>
        </w:rPr>
        <w:t>湘团联</w:t>
      </w:r>
      <w:proofErr w:type="gramEnd"/>
      <w:r w:rsidRPr="00331891">
        <w:rPr>
          <w:rFonts w:ascii="仿宋" w:eastAsia="仿宋" w:hAnsi="仿宋" w:hint="eastAsia"/>
          <w:sz w:val="28"/>
          <w:szCs w:val="28"/>
        </w:rPr>
        <w:t>〔</w:t>
      </w:r>
      <w:r w:rsidRPr="00331891">
        <w:rPr>
          <w:rFonts w:ascii="仿宋" w:eastAsia="仿宋" w:hAnsi="仿宋"/>
          <w:sz w:val="28"/>
          <w:szCs w:val="28"/>
        </w:rPr>
        <w:t>2021〕5号</w:t>
      </w:r>
      <w:r w:rsidRPr="00331891">
        <w:rPr>
          <w:rFonts w:ascii="仿宋" w:eastAsia="仿宋" w:hAnsi="仿宋" w:hint="eastAsia"/>
          <w:sz w:val="28"/>
          <w:szCs w:val="28"/>
        </w:rPr>
        <w:t>）要求，经个人申报，学院推荐，学校评定，拟确定</w:t>
      </w:r>
      <w:r w:rsidR="00D969BA" w:rsidRPr="00331891">
        <w:rPr>
          <w:rFonts w:ascii="仿宋" w:eastAsia="仿宋" w:hAnsi="仿宋" w:hint="eastAsia"/>
          <w:sz w:val="28"/>
          <w:szCs w:val="28"/>
        </w:rPr>
        <w:t>《用水无忧远程智能控水系统》等十项</w:t>
      </w:r>
      <w:r w:rsidR="00192356" w:rsidRPr="00331891">
        <w:rPr>
          <w:rFonts w:ascii="仿宋" w:eastAsia="仿宋" w:hAnsi="仿宋" w:hint="eastAsia"/>
          <w:sz w:val="28"/>
          <w:szCs w:val="28"/>
        </w:rPr>
        <w:t>作品推荐参加第十四届“挑战杯”湖南省大学生课外学术科技作品竞赛，</w:t>
      </w:r>
      <w:r w:rsidRPr="00331891">
        <w:rPr>
          <w:rFonts w:ascii="仿宋" w:eastAsia="仿宋" w:hAnsi="仿宋"/>
          <w:sz w:val="28"/>
          <w:szCs w:val="28"/>
        </w:rPr>
        <w:t>现予以公示。时间为2021年3月2</w:t>
      </w:r>
      <w:r w:rsidR="00192356" w:rsidRPr="00331891">
        <w:rPr>
          <w:rFonts w:ascii="仿宋" w:eastAsia="仿宋" w:hAnsi="仿宋"/>
          <w:sz w:val="28"/>
          <w:szCs w:val="28"/>
        </w:rPr>
        <w:t>5</w:t>
      </w:r>
      <w:r w:rsidRPr="00331891">
        <w:rPr>
          <w:rFonts w:ascii="仿宋" w:eastAsia="仿宋" w:hAnsi="仿宋"/>
          <w:sz w:val="28"/>
          <w:szCs w:val="28"/>
        </w:rPr>
        <w:t>日至2</w:t>
      </w:r>
      <w:r w:rsidR="00192356" w:rsidRPr="00331891">
        <w:rPr>
          <w:rFonts w:ascii="仿宋" w:eastAsia="仿宋" w:hAnsi="仿宋"/>
          <w:sz w:val="28"/>
          <w:szCs w:val="28"/>
        </w:rPr>
        <w:t>9</w:t>
      </w:r>
      <w:r w:rsidRPr="00331891">
        <w:rPr>
          <w:rFonts w:ascii="仿宋" w:eastAsia="仿宋" w:hAnsi="仿宋"/>
          <w:sz w:val="28"/>
          <w:szCs w:val="28"/>
        </w:rPr>
        <w:t>日，如对推荐</w:t>
      </w:r>
      <w:r w:rsidR="00192356" w:rsidRPr="00331891">
        <w:rPr>
          <w:rFonts w:ascii="仿宋" w:eastAsia="仿宋" w:hAnsi="仿宋" w:hint="eastAsia"/>
          <w:sz w:val="28"/>
          <w:szCs w:val="28"/>
        </w:rPr>
        <w:t>项目</w:t>
      </w:r>
      <w:r w:rsidRPr="00331891">
        <w:rPr>
          <w:rFonts w:ascii="仿宋" w:eastAsia="仿宋" w:hAnsi="仿宋"/>
          <w:sz w:val="28"/>
          <w:szCs w:val="28"/>
        </w:rPr>
        <w:t>有异议，请于公示期内向</w:t>
      </w:r>
      <w:r w:rsidR="00192356" w:rsidRPr="00331891">
        <w:rPr>
          <w:rFonts w:ascii="仿宋" w:eastAsia="仿宋" w:hAnsi="仿宋" w:hint="eastAsia"/>
          <w:sz w:val="28"/>
          <w:szCs w:val="28"/>
        </w:rPr>
        <w:t>校团委</w:t>
      </w:r>
      <w:r w:rsidRPr="00331891">
        <w:rPr>
          <w:rFonts w:ascii="仿宋" w:eastAsia="仿宋" w:hAnsi="仿宋"/>
          <w:sz w:val="28"/>
          <w:szCs w:val="28"/>
        </w:rPr>
        <w:t>反馈，联系电话：638</w:t>
      </w:r>
      <w:r w:rsidR="00192356" w:rsidRPr="00331891">
        <w:rPr>
          <w:rFonts w:ascii="仿宋" w:eastAsia="仿宋" w:hAnsi="仿宋"/>
          <w:sz w:val="28"/>
          <w:szCs w:val="28"/>
        </w:rPr>
        <w:t>1024</w:t>
      </w:r>
      <w:r w:rsidRPr="00331891">
        <w:rPr>
          <w:rFonts w:ascii="仿宋" w:eastAsia="仿宋" w:hAnsi="仿宋"/>
          <w:sz w:val="28"/>
          <w:szCs w:val="28"/>
        </w:rPr>
        <w:t>。</w:t>
      </w:r>
    </w:p>
    <w:p w14:paraId="518B72A5" w14:textId="77777777" w:rsidR="004A6052" w:rsidRPr="00331891" w:rsidRDefault="004A6052" w:rsidP="0033189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4395"/>
        <w:gridCol w:w="2834"/>
      </w:tblGrid>
      <w:tr w:rsidR="00331891" w:rsidRPr="00331891" w14:paraId="10BA72D7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920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B11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F18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F32" w14:textId="1992AEEF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</w:tr>
      <w:tr w:rsidR="00331891" w:rsidRPr="00331891" w14:paraId="547AF400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521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793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484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用水无忧远程智能控水系统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E5E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</w:tr>
      <w:tr w:rsidR="00331891" w:rsidRPr="00331891" w14:paraId="52F61A57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48D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2CF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土木与环境工程学院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B3E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混合纤维再生透水砖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FBB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李雯萱</w:t>
            </w:r>
          </w:p>
        </w:tc>
      </w:tr>
      <w:tr w:rsidR="00331891" w:rsidRPr="00331891" w14:paraId="79E123DB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A8A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F4C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DF2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家用智能药品收纳盒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49D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秦如意、孙美宇、李国楠、潘诚成、袁卓凡、刘凯</w:t>
            </w:r>
          </w:p>
        </w:tc>
      </w:tr>
      <w:tr w:rsidR="00331891" w:rsidRPr="00331891" w14:paraId="24CDAE13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D2E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B08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C45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阿雕</w:t>
            </w:r>
            <w:proofErr w:type="gramEnd"/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----全能文创，激光雕刻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F27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朱珍珠</w:t>
            </w:r>
          </w:p>
        </w:tc>
      </w:tr>
      <w:tr w:rsidR="00331891" w:rsidRPr="00331891" w14:paraId="58549BBF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FC1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237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D2C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大数据驱动的城市公共危机决策创新研究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A71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米元德、刘昱言、孟蕴颖、王巧芬、张自强</w:t>
            </w:r>
          </w:p>
        </w:tc>
      </w:tr>
      <w:tr w:rsidR="00331891" w:rsidRPr="00331891" w14:paraId="2678C809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167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F4B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旅游与文化产业学院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FAD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乡村振兴背景</w:t>
            </w:r>
            <w:proofErr w:type="gramStart"/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下农旅</w:t>
            </w:r>
            <w:proofErr w:type="gramEnd"/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融合发展的路径分析——以浙江省三堆村为例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8DD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刘雅萍</w:t>
            </w:r>
          </w:p>
        </w:tc>
      </w:tr>
      <w:tr w:rsidR="00331891" w:rsidRPr="00331891" w14:paraId="421A6108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B45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9CF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音乐与舞蹈学院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655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乡村振兴战略背景下传统村落的传统民歌传承研究 ——以湖南江永县勾蓝瑶寨为例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3F9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张亿美</w:t>
            </w:r>
            <w:proofErr w:type="gramEnd"/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、张楠</w:t>
            </w:r>
          </w:p>
        </w:tc>
      </w:tr>
      <w:tr w:rsidR="00331891" w:rsidRPr="00331891" w14:paraId="5B98C216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734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A75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68E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内联引资与区域经济增长、城乡发展差距关系的理论分析与实证检验——以1988至2018年湖南省4大片区的发展为例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D71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kern w:val="0"/>
                <w:sz w:val="22"/>
              </w:rPr>
              <w:t>张欣、戴宏展、杨进</w:t>
            </w:r>
          </w:p>
        </w:tc>
      </w:tr>
      <w:tr w:rsidR="00331891" w:rsidRPr="00331891" w14:paraId="59B496D9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C03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6A5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化学与生物工程学院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3AF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八月瓜果皮中总黄酮提取及其冲泡过程中浸出规律研究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86A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刘港、周豪、刘俊阳</w:t>
            </w:r>
          </w:p>
        </w:tc>
      </w:tr>
      <w:tr w:rsidR="00331891" w:rsidRPr="00331891" w14:paraId="56745E2C" w14:textId="77777777" w:rsidTr="00FA2D70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4EB" w14:textId="77777777" w:rsidR="00331891" w:rsidRPr="00331891" w:rsidRDefault="00331891" w:rsidP="003318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8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5EE" w14:textId="77777777" w:rsidR="00331891" w:rsidRPr="00331891" w:rsidRDefault="00331891" w:rsidP="00331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化学与生物工程学院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BE6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基于氨基酸骨架的室温相选择性凝胶剂的制备及其性能研究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EE6" w14:textId="77777777" w:rsidR="00331891" w:rsidRPr="00331891" w:rsidRDefault="00331891" w:rsidP="00331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罗紫晴</w:t>
            </w:r>
            <w:proofErr w:type="gramEnd"/>
            <w:r w:rsidRPr="003318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、周佳伶、刘若灵、曾悦、胡旌亮、周耀</w:t>
            </w:r>
          </w:p>
        </w:tc>
      </w:tr>
    </w:tbl>
    <w:p w14:paraId="4B4E8A85" w14:textId="77777777" w:rsidR="00FA2D70" w:rsidRDefault="00FA2D70" w:rsidP="00CC4925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40A2C434" w14:textId="67232BA7" w:rsidR="006B3402" w:rsidRPr="00CC4925" w:rsidRDefault="006B3402" w:rsidP="00CC4925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CC4925">
        <w:rPr>
          <w:rFonts w:ascii="仿宋" w:eastAsia="仿宋" w:hAnsi="仿宋" w:hint="eastAsia"/>
          <w:sz w:val="28"/>
          <w:szCs w:val="28"/>
        </w:rPr>
        <w:t>共青团湖南科技学院委员会</w:t>
      </w:r>
    </w:p>
    <w:p w14:paraId="2EFFEC0C" w14:textId="4496C80F" w:rsidR="001D21BD" w:rsidRPr="00CC4925" w:rsidRDefault="006B3402" w:rsidP="00834873">
      <w:pPr>
        <w:wordWrap w:val="0"/>
        <w:spacing w:line="460" w:lineRule="exact"/>
        <w:ind w:firstLineChars="200" w:firstLine="560"/>
        <w:jc w:val="right"/>
        <w:rPr>
          <w:sz w:val="28"/>
          <w:szCs w:val="28"/>
        </w:rPr>
      </w:pPr>
      <w:r w:rsidRPr="00CC4925">
        <w:rPr>
          <w:rFonts w:ascii="仿宋" w:eastAsia="仿宋" w:hAnsi="仿宋" w:hint="eastAsia"/>
          <w:sz w:val="28"/>
          <w:szCs w:val="28"/>
        </w:rPr>
        <w:t>2</w:t>
      </w:r>
      <w:r w:rsidRPr="00CC4925">
        <w:rPr>
          <w:rFonts w:ascii="仿宋" w:eastAsia="仿宋" w:hAnsi="仿宋"/>
          <w:sz w:val="28"/>
          <w:szCs w:val="28"/>
        </w:rPr>
        <w:t>021</w:t>
      </w:r>
      <w:r w:rsidRPr="00CC4925">
        <w:rPr>
          <w:rFonts w:ascii="仿宋" w:eastAsia="仿宋" w:hAnsi="仿宋" w:hint="eastAsia"/>
          <w:sz w:val="28"/>
          <w:szCs w:val="28"/>
        </w:rPr>
        <w:t>年3月2</w:t>
      </w:r>
      <w:r w:rsidRPr="00CC4925">
        <w:rPr>
          <w:rFonts w:ascii="仿宋" w:eastAsia="仿宋" w:hAnsi="仿宋"/>
          <w:sz w:val="28"/>
          <w:szCs w:val="28"/>
        </w:rPr>
        <w:t>5</w:t>
      </w:r>
      <w:r w:rsidRPr="00CC4925">
        <w:rPr>
          <w:rFonts w:ascii="仿宋" w:eastAsia="仿宋" w:hAnsi="仿宋" w:hint="eastAsia"/>
          <w:sz w:val="28"/>
          <w:szCs w:val="28"/>
        </w:rPr>
        <w:t>日</w:t>
      </w:r>
      <w:r w:rsidR="00834873">
        <w:rPr>
          <w:rFonts w:ascii="仿宋" w:eastAsia="仿宋" w:hAnsi="仿宋" w:hint="eastAsia"/>
          <w:sz w:val="28"/>
          <w:szCs w:val="28"/>
        </w:rPr>
        <w:t xml:space="preserve"> </w:t>
      </w:r>
      <w:r w:rsidR="00834873">
        <w:rPr>
          <w:rFonts w:ascii="仿宋" w:eastAsia="仿宋" w:hAnsi="仿宋"/>
          <w:sz w:val="28"/>
          <w:szCs w:val="28"/>
        </w:rPr>
        <w:t xml:space="preserve">   </w:t>
      </w:r>
    </w:p>
    <w:sectPr w:rsidR="001D21BD" w:rsidRPr="00CC4925" w:rsidSect="004A6052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84"/>
    <w:rsid w:val="00192356"/>
    <w:rsid w:val="001D21BD"/>
    <w:rsid w:val="00293670"/>
    <w:rsid w:val="002C3284"/>
    <w:rsid w:val="00331891"/>
    <w:rsid w:val="003D544C"/>
    <w:rsid w:val="00464F66"/>
    <w:rsid w:val="004A6052"/>
    <w:rsid w:val="006341EE"/>
    <w:rsid w:val="006B3402"/>
    <w:rsid w:val="00834873"/>
    <w:rsid w:val="00B53FE9"/>
    <w:rsid w:val="00CC4925"/>
    <w:rsid w:val="00D969BA"/>
    <w:rsid w:val="00E00CF8"/>
    <w:rsid w:val="00FA2D70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58CC"/>
  <w15:chartTrackingRefBased/>
  <w15:docId w15:val="{F4679044-46F9-4EDD-82E6-AE5ABBE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2021-03-25T01:36:00Z</dcterms:created>
  <dc:creator>office365</dc:creator>
  <lastModifiedBy>office365</lastModifiedBy>
  <dcterms:modified xsi:type="dcterms:W3CDTF">2021-03-25T02:10:00Z</dcterms:modified>
  <revision>36</revision>
</coreProperties>
</file>