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评选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届优秀毕业生的通知</w:t>
      </w:r>
    </w:p>
    <w:p>
      <w:pPr>
        <w:widowControl/>
        <w:ind w:firstLine="602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eastAsia="仿宋"/>
          <w:sz w:val="32"/>
          <w:szCs w:val="32"/>
        </w:rPr>
        <w:t>激励广大学生勤奋学习，全面提高自身素质，发扬创新创业精神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eastAsia="仿宋"/>
          <w:sz w:val="32"/>
          <w:szCs w:val="32"/>
        </w:rPr>
        <w:t>经研究，决定</w:t>
      </w:r>
      <w:r>
        <w:rPr>
          <w:rFonts w:hint="eastAsia" w:eastAsia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届优秀毕业生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和创新创业优秀毕业生</w:t>
      </w:r>
      <w:r>
        <w:rPr>
          <w:rFonts w:hint="eastAsia" w:ascii="仿宋" w:hAnsi="仿宋" w:eastAsia="仿宋" w:cs="仿宋"/>
          <w:sz w:val="32"/>
          <w:szCs w:val="32"/>
        </w:rPr>
        <w:t>评选工作，现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有关事项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一、校级优秀毕业生评选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参评对象</w:t>
      </w:r>
    </w:p>
    <w:p>
      <w:pPr>
        <w:spacing w:line="600" w:lineRule="exact"/>
        <w:ind w:firstLine="903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2016级全体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评选依据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和名额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</w:rPr>
        <w:t>按照201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年修订的《学生手册》中《湖南科技学院学生奖励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第五章</w:t>
      </w:r>
      <w:r>
        <w:rPr>
          <w:rFonts w:hint="eastAsia" w:ascii="仿宋" w:hAnsi="仿宋" w:eastAsia="仿宋" w:cs="仿宋"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评选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2.校级优秀毕业生推荐名额按各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16级</w:t>
      </w:r>
      <w:r>
        <w:rPr>
          <w:rFonts w:hint="eastAsia" w:ascii="仿宋" w:hAnsi="仿宋" w:eastAsia="仿宋" w:cs="仿宋"/>
          <w:sz w:val="32"/>
          <w:szCs w:val="32"/>
        </w:rPr>
        <w:t>毕业生总数的15%申报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，推荐</w:t>
      </w:r>
      <w:r>
        <w:rPr>
          <w:rFonts w:hint="eastAsia" w:ascii="仿宋" w:hAnsi="仿宋" w:eastAsia="仿宋" w:cs="仿宋"/>
          <w:sz w:val="32"/>
          <w:szCs w:val="32"/>
        </w:rPr>
        <w:t>名额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）评选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办法</w:t>
      </w:r>
    </w:p>
    <w:p>
      <w:pPr>
        <w:spacing w:line="600" w:lineRule="exact"/>
        <w:ind w:firstLine="602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.</w:t>
      </w:r>
      <w:r>
        <w:rPr>
          <w:rFonts w:eastAsia="仿宋"/>
          <w:sz w:val="32"/>
          <w:szCs w:val="32"/>
        </w:rPr>
        <w:t>班级提名。</w:t>
      </w:r>
      <w:r>
        <w:rPr>
          <w:rFonts w:hint="eastAsia" w:eastAsia="仿宋"/>
          <w:sz w:val="32"/>
          <w:szCs w:val="32"/>
          <w:lang w:eastAsia="zh-CN"/>
        </w:rPr>
        <w:t>个人自愿申报，填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写好《</w:t>
      </w:r>
      <w:r>
        <w:rPr>
          <w:rFonts w:hint="eastAsia" w:ascii="仿宋" w:hAnsi="仿宋" w:eastAsia="仿宋" w:cs="仿宋"/>
          <w:sz w:val="32"/>
          <w:szCs w:val="32"/>
        </w:rPr>
        <w:t>湖南科技学院20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届优秀毕业生审批</w:t>
      </w:r>
      <w:r>
        <w:rPr>
          <w:rFonts w:hint="eastAsia" w:eastAsia="仿宋"/>
          <w:sz w:val="32"/>
          <w:szCs w:val="32"/>
          <w:lang w:eastAsia="zh-CN"/>
        </w:rPr>
        <w:t>表》、《湖南科技学院20</w:t>
      </w:r>
      <w:r>
        <w:rPr>
          <w:rFonts w:hint="eastAsia" w:eastAsia="仿宋"/>
          <w:sz w:val="32"/>
          <w:szCs w:val="32"/>
          <w:lang w:val="en-US" w:eastAsia="zh-CN"/>
        </w:rPr>
        <w:t>20</w:t>
      </w:r>
      <w:r>
        <w:rPr>
          <w:rFonts w:hint="eastAsia" w:eastAsia="仿宋"/>
          <w:sz w:val="32"/>
          <w:szCs w:val="32"/>
          <w:lang w:eastAsia="zh-CN"/>
        </w:rPr>
        <w:t>届优秀毕业生评选申报汇总表》、先进事迹材料及支撑材料（证书等）统一打包发给班长，在班级全体学生</w:t>
      </w:r>
      <w:r>
        <w:rPr>
          <w:rFonts w:eastAsia="仿宋"/>
          <w:sz w:val="32"/>
          <w:szCs w:val="32"/>
        </w:rPr>
        <w:t>民主讨论的基础上，由班主任提出推荐对象名单。</w:t>
      </w:r>
    </w:p>
    <w:p>
      <w:pPr>
        <w:spacing w:line="600" w:lineRule="exact"/>
        <w:ind w:firstLine="602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.</w:t>
      </w:r>
      <w:r>
        <w:rPr>
          <w:rFonts w:hint="eastAsia" w:eastAsia="仿宋"/>
          <w:sz w:val="32"/>
          <w:szCs w:val="32"/>
          <w:lang w:eastAsia="zh-CN"/>
        </w:rPr>
        <w:t>学</w:t>
      </w:r>
      <w:r>
        <w:rPr>
          <w:rFonts w:eastAsia="仿宋"/>
          <w:sz w:val="32"/>
          <w:szCs w:val="32"/>
        </w:rPr>
        <w:t>院考察。</w:t>
      </w:r>
      <w:r>
        <w:rPr>
          <w:rFonts w:hint="eastAsia" w:eastAsia="仿宋"/>
          <w:sz w:val="32"/>
          <w:szCs w:val="32"/>
          <w:lang w:eastAsia="zh-CN"/>
        </w:rPr>
        <w:t>学院</w:t>
      </w:r>
      <w:r>
        <w:rPr>
          <w:rFonts w:eastAsia="仿宋"/>
          <w:sz w:val="32"/>
          <w:szCs w:val="32"/>
        </w:rPr>
        <w:t>在逐一考察班级提名对象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eastAsia="仿宋"/>
          <w:sz w:val="32"/>
          <w:szCs w:val="32"/>
        </w:rPr>
        <w:t>广泛征求任课教师和本</w:t>
      </w:r>
      <w:r>
        <w:rPr>
          <w:rFonts w:hint="eastAsia" w:eastAsia="仿宋"/>
          <w:sz w:val="32"/>
          <w:szCs w:val="32"/>
          <w:lang w:eastAsia="zh-CN"/>
        </w:rPr>
        <w:t>学</w:t>
      </w:r>
      <w:r>
        <w:rPr>
          <w:rFonts w:eastAsia="仿宋"/>
          <w:sz w:val="32"/>
          <w:szCs w:val="32"/>
        </w:rPr>
        <w:t>院其他教师意见的基础上，向学校推荐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eastAsia="仿宋"/>
          <w:sz w:val="32"/>
          <w:szCs w:val="32"/>
        </w:rPr>
        <w:t>并将评选结果公示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eastAsia="仿宋"/>
          <w:sz w:val="32"/>
          <w:szCs w:val="32"/>
        </w:rPr>
        <w:t>天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二、省级优秀毕业生评选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（一）评选依据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28"/>
        </w:rPr>
        <w:t>湘教通〔201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28"/>
        </w:rPr>
        <w:t>〕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28"/>
        </w:rPr>
        <w:t>5号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32"/>
          <w:szCs w:val="28"/>
        </w:rPr>
        <w:t>精神开展20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28"/>
        </w:rPr>
        <w:t>届优秀毕业生评选。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（二）评选条件</w:t>
      </w:r>
    </w:p>
    <w:p>
      <w:pPr>
        <w:spacing w:line="600" w:lineRule="exact"/>
        <w:ind w:firstLine="602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eastAsia="仿宋"/>
          <w:color w:val="000000"/>
          <w:sz w:val="32"/>
          <w:szCs w:val="32"/>
        </w:rPr>
        <w:t>认真学习</w:t>
      </w:r>
      <w:r>
        <w:rPr>
          <w:rFonts w:eastAsia="仿宋"/>
          <w:color w:val="000000"/>
          <w:sz w:val="32"/>
          <w:szCs w:val="32"/>
          <w:shd w:val="clear" w:color="auto" w:fill="FFFFFF"/>
        </w:rPr>
        <w:t>马列主义、毛泽东思想、邓小平理论、</w:t>
      </w:r>
      <w:r>
        <w:rPr>
          <w:rFonts w:hint="eastAsia" w:eastAsia="仿宋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eastAsia="仿宋"/>
          <w:color w:val="000000"/>
          <w:sz w:val="32"/>
          <w:szCs w:val="32"/>
          <w:shd w:val="clear" w:color="auto" w:fill="FFFFFF"/>
        </w:rPr>
        <w:t>三个代表</w:t>
      </w:r>
      <w:r>
        <w:rPr>
          <w:rFonts w:hint="eastAsia" w:eastAsia="仿宋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eastAsia="仿宋"/>
          <w:color w:val="000000"/>
          <w:sz w:val="32"/>
          <w:szCs w:val="32"/>
          <w:shd w:val="clear" w:color="auto" w:fill="FFFFFF"/>
        </w:rPr>
        <w:t>重要思想、科学发展观和习近平新时代中国特色社会主义思想</w:t>
      </w:r>
      <w:r>
        <w:rPr>
          <w:rFonts w:eastAsia="仿宋"/>
          <w:color w:val="000000"/>
          <w:sz w:val="32"/>
          <w:szCs w:val="32"/>
        </w:rPr>
        <w:t>，政治思想过硬。</w:t>
      </w:r>
    </w:p>
    <w:p>
      <w:pPr>
        <w:spacing w:line="600" w:lineRule="exact"/>
        <w:ind w:firstLine="602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学习勤奋刻苦，学业成绩优秀，具有较强的实践能力和创新精神。</w:t>
      </w:r>
    </w:p>
    <w:p>
      <w:pPr>
        <w:spacing w:line="600" w:lineRule="exact"/>
        <w:ind w:firstLine="602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遵纪守法，在校期间无任何违法违纪行为。热爱集体，关心同学，积极参加校内外实践及公益活动。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4.身体健康，在校期间达到《学生体质健康标准》良好等级以上。</w:t>
      </w:r>
    </w:p>
    <w:p>
      <w:pPr>
        <w:spacing w:line="600" w:lineRule="exact"/>
        <w:ind w:firstLine="602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必须具备下列条件之一：</w:t>
      </w:r>
    </w:p>
    <w:p>
      <w:pPr>
        <w:spacing w:line="600" w:lineRule="exact"/>
        <w:ind w:firstLine="602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(1)在某一方面表现突出，成绩显著，曾获得省级或省级以上奖励。</w:t>
      </w:r>
    </w:p>
    <w:p>
      <w:pPr>
        <w:spacing w:line="600" w:lineRule="exact"/>
        <w:ind w:firstLine="602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(2)两次或两次以上被评为校级三好学生、优秀党员、优秀团员或校级优秀学生干部、优秀党员干部、优秀团员干部，或者评选规模、获评难度与前面相当的校级奖励。</w:t>
      </w:r>
    </w:p>
    <w:p>
      <w:pPr>
        <w:spacing w:line="600" w:lineRule="exact"/>
        <w:ind w:firstLine="602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(3)创新创业成效显著（从项目时间、规模、质量、效益、前景及影响力等方面综合评价），获学校择优推荐。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）评选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办法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省级优秀毕业生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从校级优秀毕业生中产生，推荐</w:t>
      </w:r>
      <w:r>
        <w:rPr>
          <w:rFonts w:hint="eastAsia" w:ascii="仿宋" w:hAnsi="仿宋" w:eastAsia="仿宋" w:cs="仿宋"/>
          <w:sz w:val="32"/>
          <w:szCs w:val="32"/>
        </w:rPr>
        <w:t>名额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2.省级创新创业优秀毕业生择优推荐，推荐名额不受限制。推荐对象：自主创业者、创新创业大赛获奖者、创新创业项目获得者、专利持有人等。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高校在校生（含高校新生）参军入伍退役后复学或入学，满足毕业条件的，可优先评选，不受评选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名额</w:t>
      </w:r>
      <w:r>
        <w:rPr>
          <w:rFonts w:hint="eastAsia" w:ascii="仿宋" w:hAnsi="仿宋" w:eastAsia="仿宋" w:cs="仿宋"/>
          <w:sz w:val="32"/>
          <w:szCs w:val="32"/>
        </w:rPr>
        <w:t>限制。</w:t>
      </w:r>
    </w:p>
    <w:p>
      <w:pPr>
        <w:spacing w:line="580" w:lineRule="exact"/>
        <w:ind w:firstLine="60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对响应国家号召，参加国家或湖南省组织实施的基层就业项目，自愿到基层、边远地区、贫困县和艰苦行业就业的毕业生，特困家庭毕业生或身体残疾毕业生，在同等条件下可优先推荐。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b/>
          <w:sz w:val="32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要求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要加大宣传力度，加强思想政治教育工作。评选优秀毕业生，既是激励广大学生奋发向上的一项重要措施，又是对毕业生进行思想政治教育的一次极好机会。要根据当前经济形势和就业形势，结合评选工作，扎实开展以世界观、人生观、价值观、就业观和创业观为主要内容的思想政治教育工作，全面提高毕业生思想素质，帮助他们树立正确的择业观。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.要严格按照评选条件，坚持公平、公正、择优原则，确保优秀毕业生的评选质量，做到宁缺勿滥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28"/>
        </w:rPr>
        <w:t>.请各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班</w:t>
      </w:r>
      <w:r>
        <w:rPr>
          <w:rFonts w:hint="eastAsia" w:ascii="仿宋" w:hAnsi="仿宋" w:eastAsia="仿宋" w:cs="仿宋"/>
          <w:sz w:val="32"/>
          <w:szCs w:val="28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28"/>
        </w:rPr>
        <w:t>前将《</w:t>
      </w:r>
      <w:r>
        <w:rPr>
          <w:rFonts w:hint="eastAsia" w:ascii="仿宋" w:hAnsi="仿宋" w:eastAsia="仿宋" w:cs="仿宋"/>
          <w:sz w:val="32"/>
          <w:szCs w:val="32"/>
        </w:rPr>
        <w:t>湖南科技学院20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届优秀毕业生审批表》（见附件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）、《湖南科技学院20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届优秀毕业生评选申报汇总表》（见附件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28"/>
        </w:rPr>
        <w:t>《湖南省普通高等学校20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28"/>
        </w:rPr>
        <w:t>届优秀毕业生推荐表》（附件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）、湖南省普通高等学校20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28"/>
        </w:rPr>
        <w:t>届创新创业优秀毕业生推荐表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（附件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）及支撑材料（营业执照、创新创业获奖证书、相关媒体报道等复印件）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"mailto:并将附件2及附件4电子稿发至邮箱331514476@qq.com"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电子稿发至邮箱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237007534</w:t>
      </w:r>
      <w:r>
        <w:rPr>
          <w:rFonts w:hint="eastAsia" w:ascii="仿宋" w:hAnsi="仿宋" w:eastAsia="仿宋" w:cs="仿宋"/>
          <w:sz w:val="32"/>
          <w:szCs w:val="32"/>
        </w:rPr>
        <w:t>@qq.com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sz w:val="32"/>
          <w:szCs w:val="28"/>
        </w:rPr>
      </w:pPr>
      <w:r>
        <w:rPr>
          <w:rFonts w:hint="eastAsia" w:ascii="仿宋" w:hAnsi="仿宋" w:eastAsia="仿宋" w:cs="仿宋"/>
          <w:b/>
          <w:sz w:val="32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28"/>
        </w:rPr>
        <w:t>奖励办法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经评定的校级优秀毕业生，由湖南科技学院授予“湖南科技学院20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28"/>
        </w:rPr>
        <w:t>届优秀毕业生”称号，颁发荣誉证书。经评定的省级优秀毕业生，由省教育厅授予“湖南省普通高等学校20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28"/>
        </w:rPr>
        <w:t>届优秀毕业生”</w:t>
      </w:r>
      <w:r>
        <w:rPr>
          <w:rFonts w:eastAsia="仿宋"/>
          <w:sz w:val="32"/>
          <w:szCs w:val="32"/>
        </w:rPr>
        <w:t>或</w:t>
      </w:r>
      <w:r>
        <w:rPr>
          <w:rFonts w:hint="eastAsia" w:eastAsia="仿宋"/>
          <w:sz w:val="32"/>
          <w:szCs w:val="32"/>
          <w:lang w:eastAsia="zh-CN"/>
        </w:rPr>
        <w:t>“</w:t>
      </w:r>
      <w:r>
        <w:rPr>
          <w:rFonts w:eastAsia="仿宋"/>
          <w:sz w:val="32"/>
          <w:szCs w:val="32"/>
        </w:rPr>
        <w:t>湖南省普通高等学校2020届创新创业优秀毕业生</w:t>
      </w:r>
      <w:r>
        <w:rPr>
          <w:rFonts w:hint="eastAsia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28"/>
        </w:rPr>
        <w:t>称号，颁发荣誉证书。优秀毕业生由学校和学校主管单位优先推荐给用人单位。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附件：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4"/>
        </w:rPr>
        <w:t>．湖南省普通高等学校20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4"/>
        </w:rPr>
        <w:t>届优秀毕业生推荐表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 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4"/>
        </w:rPr>
        <w:t>．湖南省普通高等学校20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4"/>
        </w:rPr>
        <w:t>届创新创业优秀毕业生推荐表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783" w:firstLineChars="3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4"/>
        </w:rPr>
        <w:t>．湖南科技学院20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4"/>
        </w:rPr>
        <w:t>届优秀毕业生审批表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783" w:firstLineChars="3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4"/>
        </w:rPr>
        <w:t>．湖南科技学院20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4"/>
        </w:rPr>
        <w:t>届优秀毕业生评选申报汇总表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783" w:firstLineChars="3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4"/>
        </w:rPr>
      </w:pPr>
    </w:p>
    <w:p>
      <w:pPr>
        <w:spacing w:line="600" w:lineRule="exact"/>
        <w:ind w:firstLine="5117" w:firstLineChars="1700"/>
        <w:rPr>
          <w:rFonts w:hint="eastAsia" w:ascii="仿宋" w:hAnsi="仿宋" w:eastAsia="仿宋" w:cs="仿宋"/>
          <w:sz w:val="32"/>
          <w:szCs w:val="28"/>
        </w:rPr>
      </w:pPr>
    </w:p>
    <w:p>
      <w:pPr>
        <w:spacing w:line="600" w:lineRule="exact"/>
        <w:ind w:firstLine="4816" w:firstLineChars="1600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  <w:lang w:eastAsia="zh-CN"/>
        </w:rPr>
        <w:t>旅游与文化产业学院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28"/>
        </w:rPr>
        <w:t xml:space="preserve"> 201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28"/>
        </w:rPr>
        <w:t>年1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28"/>
        </w:rPr>
        <w:t>月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28"/>
        </w:rPr>
        <w:t>日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rPr>
          <w:rFonts w:eastAsia="黑体"/>
          <w:sz w:val="32"/>
          <w:szCs w:val="32"/>
        </w:rPr>
      </w:pPr>
    </w:p>
    <w:p>
      <w:pPr>
        <w:snapToGrid w:val="0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</w:t>
      </w:r>
      <w:r>
        <w:rPr>
          <w:rFonts w:hint="eastAsia" w:ascii="黑体" w:hAnsi="黑体" w:eastAsia="黑体" w:cs="黑体"/>
          <w:sz w:val="44"/>
          <w:szCs w:val="44"/>
        </w:rPr>
        <w:t>省普通高等学校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2020届优秀毕</w:t>
      </w:r>
      <w:r>
        <w:rPr>
          <w:rFonts w:eastAsia="方正小标宋简体"/>
          <w:sz w:val="44"/>
          <w:szCs w:val="44"/>
        </w:rPr>
        <w:t>业生推荐表</w:t>
      </w:r>
    </w:p>
    <w:p>
      <w:pPr>
        <w:snapToGrid w:val="0"/>
        <w:ind w:firstLine="111" w:firstLineChars="50"/>
        <w:rPr>
          <w:rFonts w:hint="eastAsia" w:ascii="宋体" w:hAnsi="宋体" w:eastAsia="宋体" w:cs="宋体"/>
          <w:sz w:val="24"/>
        </w:rPr>
      </w:pPr>
    </w:p>
    <w:p>
      <w:pPr>
        <w:snapToGrid w:val="0"/>
        <w:ind w:firstLine="111" w:firstLineChar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学校名称：                              毕业生资格审核编号：</w:t>
      </w:r>
    </w:p>
    <w:tbl>
      <w:tblPr>
        <w:tblStyle w:val="5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462"/>
        <w:gridCol w:w="698"/>
        <w:gridCol w:w="1216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培养方式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 源 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  述</w:t>
            </w:r>
          </w:p>
        </w:tc>
        <w:tc>
          <w:tcPr>
            <w:tcW w:w="7722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大学期间获奖情况</w:t>
            </w:r>
            <w:r>
              <w:rPr>
                <w:rFonts w:hint="eastAsia" w:ascii="宋体" w:hAnsi="宋体" w:eastAsia="宋体" w:cs="宋体"/>
                <w:sz w:val="24"/>
                <w:lang w:val="en-GB"/>
              </w:rPr>
              <w:t>(</w:t>
            </w:r>
            <w:r>
              <w:rPr>
                <w:rFonts w:hint="eastAsia" w:ascii="宋体" w:hAnsi="宋体" w:eastAsia="宋体" w:cs="宋体"/>
                <w:sz w:val="24"/>
              </w:rPr>
              <w:t>校级以上</w:t>
            </w:r>
            <w:r>
              <w:rPr>
                <w:rFonts w:hint="eastAsia" w:ascii="宋体" w:hAnsi="宋体" w:eastAsia="宋体" w:cs="宋体"/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9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班级提名意见：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院（系）考察意见：</w:t>
            </w:r>
          </w:p>
          <w:p>
            <w:pPr>
              <w:snapToGrid w:val="0"/>
              <w:ind w:firstLine="2299" w:firstLineChars="104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ind w:firstLine="2299" w:firstLineChars="104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ind w:firstLine="2299" w:firstLineChars="104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napToGrid w:val="0"/>
              <w:ind w:firstLine="553" w:firstLineChars="2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ind w:firstLine="154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GB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ind w:firstLine="663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ind w:firstLine="1989" w:firstLineChars="9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</w:rPr>
        <w:sectPr>
          <w:footerReference r:id="rId3" w:type="default"/>
          <w:footerReference r:id="rId4" w:type="even"/>
          <w:pgSz w:w="11906" w:h="16838"/>
          <w:pgMar w:top="1440" w:right="1588" w:bottom="1440" w:left="1797" w:header="851" w:footer="1559" w:gutter="0"/>
          <w:cols w:space="720" w:num="1"/>
          <w:titlePg/>
          <w:docGrid w:type="linesAndChars" w:linePitch="606" w:charSpace="-4045"/>
        </w:sectPr>
      </w:pPr>
    </w:p>
    <w:p>
      <w:pPr>
        <w:spacing w:line="560" w:lineRule="exact"/>
        <w:rPr>
          <w:rFonts w:hint="eastAsia" w:eastAsia="黑体"/>
          <w:sz w:val="32"/>
          <w:szCs w:val="32"/>
          <w:lang w:val="en-GB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2020届创新创业优秀毕业生推荐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snapToGrid w:val="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学校名称：                         毕业生资格审核编号：</w:t>
      </w:r>
    </w:p>
    <w:tbl>
      <w:tblPr>
        <w:tblStyle w:val="5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培养方式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 源 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院（系）考察意见：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学校推荐意见：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  <w:sectPr>
          <w:footerReference r:id="rId5" w:type="default"/>
          <w:pgSz w:w="11906" w:h="16838"/>
          <w:pgMar w:top="1440" w:right="1800" w:bottom="1440" w:left="1800" w:header="851" w:footer="1559" w:gutter="0"/>
          <w:cols w:space="720" w:num="1"/>
          <w:docGrid w:linePitch="608" w:charSpace="-4045"/>
        </w:sectPr>
      </w:pPr>
    </w:p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湖南科技学院20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届优秀毕业生审批表</w:t>
      </w:r>
    </w:p>
    <w:p>
      <w:pPr>
        <w:spacing w:line="400" w:lineRule="exact"/>
        <w:jc w:val="center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学</w:t>
      </w:r>
      <w:r>
        <w:rPr>
          <w:rFonts w:hint="eastAsia" w:ascii="宋体" w:hAnsi="宋体" w:eastAsia="宋体" w:cs="宋体"/>
          <w:sz w:val="24"/>
        </w:rPr>
        <w:t xml:space="preserve">院名称：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毕业生资格审核编号： </w:t>
      </w:r>
    </w:p>
    <w:tbl>
      <w:tblPr>
        <w:tblStyle w:val="5"/>
        <w:tblW w:w="827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890"/>
        <w:gridCol w:w="756"/>
        <w:gridCol w:w="642"/>
        <w:gridCol w:w="1232"/>
        <w:gridCol w:w="877"/>
        <w:gridCol w:w="1234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培养方式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 源 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大学期间个人表现情况简述</w:t>
            </w:r>
          </w:p>
        </w:tc>
        <w:tc>
          <w:tcPr>
            <w:tcW w:w="68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大学期间获奖情况</w:t>
            </w:r>
            <w:r>
              <w:rPr>
                <w:rFonts w:hint="eastAsia" w:ascii="宋体" w:hAnsi="宋体" w:eastAsia="宋体" w:cs="宋体"/>
                <w:sz w:val="18"/>
              </w:rPr>
              <w:t>（校级以上）</w:t>
            </w:r>
          </w:p>
        </w:tc>
        <w:tc>
          <w:tcPr>
            <w:tcW w:w="68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141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班委会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见</w:t>
            </w:r>
          </w:p>
        </w:tc>
        <w:tc>
          <w:tcPr>
            <w:tcW w:w="6863" w:type="dxa"/>
            <w:gridSpan w:val="7"/>
            <w:tcBorders>
              <w:top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ind w:firstLine="1680" w:firstLineChars="7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班长（签名）：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wordWrap w:val="0"/>
              <w:ind w:firstLine="1680" w:firstLineChars="7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年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见</w:t>
            </w:r>
          </w:p>
        </w:tc>
        <w:tc>
          <w:tcPr>
            <w:tcW w:w="6863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840" w:firstLineChars="16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辅导员（</w:t>
            </w:r>
            <w:r>
              <w:rPr>
                <w:rFonts w:hint="eastAsia" w:ascii="宋体" w:hAnsi="宋体" w:eastAsia="宋体" w:cs="宋体"/>
                <w:sz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141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院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见</w:t>
            </w:r>
          </w:p>
        </w:tc>
        <w:tc>
          <w:tcPr>
            <w:tcW w:w="6863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学院负责人（签名）：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学院盖</w:t>
            </w:r>
            <w:r>
              <w:rPr>
                <w:rFonts w:hint="eastAsia" w:ascii="宋体" w:hAnsi="宋体" w:eastAsia="宋体" w:cs="宋体"/>
                <w:sz w:val="24"/>
              </w:rPr>
              <w:t xml:space="preserve">章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</w:rPr>
        <w:sectPr>
          <w:pgSz w:w="11906" w:h="16838"/>
          <w:pgMar w:top="1440" w:right="1800" w:bottom="1440" w:left="1800" w:header="851" w:footer="1559" w:gutter="0"/>
          <w:cols w:space="720" w:num="1"/>
          <w:docGrid w:linePitch="608" w:charSpace="-4045"/>
        </w:sectPr>
      </w:pPr>
    </w:p>
    <w:p>
      <w:pPr>
        <w:snapToGrid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eastAsia="方正小标宋简体"/>
          <w:spacing w:val="-20"/>
          <w:sz w:val="44"/>
          <w:szCs w:val="44"/>
          <w:lang w:val="en-GB"/>
        </w:rPr>
      </w:pPr>
      <w:r>
        <w:rPr>
          <w:rFonts w:eastAsia="方正小标宋简体"/>
          <w:spacing w:val="-20"/>
          <w:sz w:val="44"/>
          <w:szCs w:val="44"/>
        </w:rPr>
        <w:t>湖南</w:t>
      </w:r>
      <w:r>
        <w:rPr>
          <w:rFonts w:hint="eastAsia" w:eastAsia="方正小标宋简体"/>
          <w:spacing w:val="-20"/>
          <w:sz w:val="44"/>
          <w:szCs w:val="44"/>
          <w:lang w:eastAsia="zh-CN"/>
        </w:rPr>
        <w:t>科技学院</w:t>
      </w:r>
      <w:r>
        <w:rPr>
          <w:rFonts w:eastAsia="方正小标宋简体"/>
          <w:spacing w:val="-20"/>
          <w:sz w:val="44"/>
          <w:szCs w:val="44"/>
        </w:rPr>
        <w:t>2020届优秀毕业生推荐名册</w:t>
      </w:r>
    </w:p>
    <w:p>
      <w:pPr>
        <w:snapToGrid w:val="0"/>
        <w:jc w:val="center"/>
        <w:rPr>
          <w:sz w:val="36"/>
          <w:lang w:val="en-GB"/>
        </w:rPr>
      </w:pPr>
    </w:p>
    <w:p>
      <w:pPr>
        <w:snapToGrid w:val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</w:t>
      </w:r>
      <w:r>
        <w:rPr>
          <w:rFonts w:hint="eastAsia" w:ascii="宋体" w:hAnsi="宋体" w:eastAsia="宋体" w:cs="宋体"/>
          <w:sz w:val="24"/>
          <w:lang w:eastAsia="zh-CN"/>
        </w:rPr>
        <w:t>院</w:t>
      </w:r>
      <w:r>
        <w:rPr>
          <w:rFonts w:hint="eastAsia" w:ascii="宋体" w:hAnsi="宋体" w:eastAsia="宋体" w:cs="宋体"/>
          <w:sz w:val="24"/>
        </w:rPr>
        <w:t>名称（盖章）：                                         填报时间：      年   月   日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877"/>
        <w:gridCol w:w="2140"/>
        <w:gridCol w:w="891"/>
        <w:gridCol w:w="2932"/>
        <w:gridCol w:w="844"/>
        <w:gridCol w:w="7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毕业生资格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审核编号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获校级以上奖励的名称、时间(只需填写两个主要奖项)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培养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方式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生源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此号码到就业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指导中心</w:t>
            </w:r>
            <w:r>
              <w:rPr>
                <w:rFonts w:hint="eastAsia" w:ascii="宋体" w:hAnsi="宋体" w:eastAsia="宋体" w:cs="宋体"/>
                <w:sz w:val="24"/>
              </w:rPr>
              <w:t>查询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XXX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汉族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中共党员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国际经济与贸易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本科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校三好学生、校优秀学生干部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全日制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湖北武汉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省优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XXX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回族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共青团员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音乐学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本科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国家奖学金、校一等奖学金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全日制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湖南长沙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校优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退伍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注：①“毕业生资格审核编号”必须填写（该编号</w:t>
      </w:r>
      <w:r>
        <w:rPr>
          <w:rFonts w:hint="eastAsia" w:ascii="宋体" w:hAnsi="宋体" w:eastAsia="宋体" w:cs="宋体"/>
          <w:sz w:val="24"/>
          <w:lang w:eastAsia="zh-CN"/>
        </w:rPr>
        <w:t>校就业指导中心</w:t>
      </w:r>
      <w:r>
        <w:rPr>
          <w:rFonts w:hint="eastAsia" w:ascii="宋体" w:hAnsi="宋体" w:eastAsia="宋体" w:cs="宋体"/>
          <w:sz w:val="24"/>
        </w:rPr>
        <w:t>有）。</w:t>
      </w:r>
    </w:p>
    <w:p>
      <w:pPr>
        <w:spacing w:line="400" w:lineRule="exact"/>
        <w:rPr>
          <w:rFonts w:hint="eastAsia" w:ascii="宋体" w:hAnsi="宋体" w:eastAsia="宋体" w:cs="宋体"/>
          <w:sz w:val="24"/>
        </w:rPr>
        <w:sectPr>
          <w:pgSz w:w="16838" w:h="11906" w:orient="landscape"/>
          <w:pgMar w:top="1213" w:right="1871" w:bottom="1985" w:left="1588" w:header="851" w:footer="1559" w:gutter="0"/>
          <w:cols w:space="720" w:num="1"/>
          <w:docGrid w:linePitch="608" w:charSpace="-4045"/>
        </w:sectPr>
      </w:pPr>
      <w:r>
        <w:rPr>
          <w:rFonts w:hint="eastAsia" w:ascii="宋体" w:hAnsi="宋体" w:eastAsia="宋体" w:cs="宋体"/>
          <w:sz w:val="24"/>
        </w:rPr>
        <w:t xml:space="preserve">    ② 填表人姓名：               移动电话</w:t>
      </w:r>
      <w:bookmarkStart w:id="0" w:name="_GoBack"/>
      <w:bookmarkEnd w:id="0"/>
    </w:p>
    <w:p>
      <w:pPr>
        <w:rPr>
          <w:rFonts w:ascii="仿宋_GB2312" w:eastAsia="仿宋_GB2312"/>
          <w:sz w:val="32"/>
        </w:rPr>
      </w:pPr>
    </w:p>
    <w:sectPr>
      <w:headerReference r:id="rId6" w:type="default"/>
      <w:footerReference r:id="rId7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eastAsia="宋体"/>
        <w:sz w:val="28"/>
        <w:szCs w:val="28"/>
      </w:rPr>
    </w:pPr>
    <w:r>
      <w:rPr>
        <w:rStyle w:val="7"/>
        <w:rFonts w:hint="eastAsia" w:ascii="Times New Roman" w:eastAsia="宋体"/>
        <w:sz w:val="28"/>
        <w:szCs w:val="28"/>
      </w:rPr>
      <w:t>－</w:t>
    </w:r>
    <w:r>
      <w:rPr>
        <w:rFonts w:ascii="Times New Roman" w:eastAsia="宋体"/>
        <w:sz w:val="28"/>
        <w:szCs w:val="28"/>
      </w:rPr>
      <w:fldChar w:fldCharType="begin"/>
    </w:r>
    <w:r>
      <w:rPr>
        <w:rStyle w:val="7"/>
        <w:rFonts w:ascii="Times New Roman" w:eastAsia="宋体"/>
        <w:sz w:val="28"/>
        <w:szCs w:val="28"/>
      </w:rPr>
      <w:instrText xml:space="preserve">PAGE  </w:instrText>
    </w:r>
    <w:r>
      <w:rPr>
        <w:rFonts w:ascii="Times New Roman" w:eastAsia="宋体"/>
        <w:sz w:val="28"/>
        <w:szCs w:val="28"/>
      </w:rPr>
      <w:fldChar w:fldCharType="separate"/>
    </w:r>
    <w:r>
      <w:rPr>
        <w:rStyle w:val="7"/>
        <w:rFonts w:ascii="Times New Roman" w:eastAsia="宋体"/>
        <w:sz w:val="28"/>
        <w:szCs w:val="28"/>
      </w:rPr>
      <w:t>5</w:t>
    </w:r>
    <w:r>
      <w:rPr>
        <w:rFonts w:ascii="Times New Roman" w:eastAsia="宋体"/>
        <w:sz w:val="28"/>
        <w:szCs w:val="28"/>
      </w:rPr>
      <w:fldChar w:fldCharType="end"/>
    </w:r>
    <w:r>
      <w:rPr>
        <w:rStyle w:val="7"/>
        <w:rFonts w:hint="eastAsia" w:ascii="Times New Roman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>－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 xml:space="preserve">PAGE   \* MERGEFORMAT</w:instrText>
    </w:r>
    <w:r>
      <w:rPr>
        <w:rFonts w:ascii="Times New Roman"/>
        <w:sz w:val="28"/>
        <w:szCs w:val="28"/>
      </w:rPr>
      <w:fldChar w:fldCharType="separate"/>
    </w:r>
    <w:r>
      <w:rPr>
        <w:rFonts w:ascii="Times New Roman"/>
        <w:sz w:val="28"/>
        <w:szCs w:val="28"/>
        <w:lang w:val="zh-CN"/>
      </w:rPr>
      <w:t>4</w:t>
    </w:r>
    <w:r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>－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uKFla8BAABLAwAADgAAAGRycy9lMm9Eb2MueG1srVNLbtswEN0XyB0I&#10;7mPKR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CuKFl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D1"/>
    <w:rsid w:val="000C70D1"/>
    <w:rsid w:val="002D5637"/>
    <w:rsid w:val="004F52E1"/>
    <w:rsid w:val="00603454"/>
    <w:rsid w:val="00696733"/>
    <w:rsid w:val="00A31082"/>
    <w:rsid w:val="00A373FB"/>
    <w:rsid w:val="00A51A27"/>
    <w:rsid w:val="00BF41C7"/>
    <w:rsid w:val="00CC36A8"/>
    <w:rsid w:val="00CD6633"/>
    <w:rsid w:val="00CE53E6"/>
    <w:rsid w:val="00DE40B5"/>
    <w:rsid w:val="035B4CA4"/>
    <w:rsid w:val="045A6C0E"/>
    <w:rsid w:val="04CD6D2B"/>
    <w:rsid w:val="05AC471E"/>
    <w:rsid w:val="05D722B4"/>
    <w:rsid w:val="0A6D280F"/>
    <w:rsid w:val="0AC02129"/>
    <w:rsid w:val="0B7B0C5F"/>
    <w:rsid w:val="0BEF200D"/>
    <w:rsid w:val="0CE073D4"/>
    <w:rsid w:val="0D296DE7"/>
    <w:rsid w:val="0E243948"/>
    <w:rsid w:val="0E9C3A08"/>
    <w:rsid w:val="0F597EB6"/>
    <w:rsid w:val="1072122A"/>
    <w:rsid w:val="10FD72B3"/>
    <w:rsid w:val="12175A85"/>
    <w:rsid w:val="14292B94"/>
    <w:rsid w:val="15376FCF"/>
    <w:rsid w:val="159069A7"/>
    <w:rsid w:val="16B04595"/>
    <w:rsid w:val="19D10093"/>
    <w:rsid w:val="1A547100"/>
    <w:rsid w:val="1AD077A0"/>
    <w:rsid w:val="1D231173"/>
    <w:rsid w:val="1DBA1CE8"/>
    <w:rsid w:val="1F7578F4"/>
    <w:rsid w:val="1FD75C2B"/>
    <w:rsid w:val="1FF75BF6"/>
    <w:rsid w:val="224C51BB"/>
    <w:rsid w:val="239B27E1"/>
    <w:rsid w:val="23F671C1"/>
    <w:rsid w:val="242277D4"/>
    <w:rsid w:val="260A7E3D"/>
    <w:rsid w:val="26461A6C"/>
    <w:rsid w:val="28D7163B"/>
    <w:rsid w:val="29312DB1"/>
    <w:rsid w:val="2D540572"/>
    <w:rsid w:val="2D710855"/>
    <w:rsid w:val="2DAF0784"/>
    <w:rsid w:val="31036E35"/>
    <w:rsid w:val="31C06110"/>
    <w:rsid w:val="347B1EC4"/>
    <w:rsid w:val="35406263"/>
    <w:rsid w:val="37D838D4"/>
    <w:rsid w:val="38192E49"/>
    <w:rsid w:val="388E4919"/>
    <w:rsid w:val="390722B9"/>
    <w:rsid w:val="3AE47AAA"/>
    <w:rsid w:val="3D824E2F"/>
    <w:rsid w:val="3EF24FF8"/>
    <w:rsid w:val="3FAB68F7"/>
    <w:rsid w:val="402F17FC"/>
    <w:rsid w:val="436C3440"/>
    <w:rsid w:val="44E40A35"/>
    <w:rsid w:val="44FD2D76"/>
    <w:rsid w:val="45284B31"/>
    <w:rsid w:val="458979D4"/>
    <w:rsid w:val="459C6097"/>
    <w:rsid w:val="46021EBA"/>
    <w:rsid w:val="4A7C7500"/>
    <w:rsid w:val="4A7E0635"/>
    <w:rsid w:val="4BC17738"/>
    <w:rsid w:val="4F790DEF"/>
    <w:rsid w:val="500D5532"/>
    <w:rsid w:val="530A1DD4"/>
    <w:rsid w:val="53E83831"/>
    <w:rsid w:val="54704577"/>
    <w:rsid w:val="54AF5F2E"/>
    <w:rsid w:val="55074F47"/>
    <w:rsid w:val="58296B80"/>
    <w:rsid w:val="5B7C6B88"/>
    <w:rsid w:val="5C574FDE"/>
    <w:rsid w:val="5EF178FB"/>
    <w:rsid w:val="5EFB57A9"/>
    <w:rsid w:val="60354CC1"/>
    <w:rsid w:val="60410C09"/>
    <w:rsid w:val="609317D0"/>
    <w:rsid w:val="60BD3BA5"/>
    <w:rsid w:val="61AD5E55"/>
    <w:rsid w:val="61CE688B"/>
    <w:rsid w:val="62656B78"/>
    <w:rsid w:val="62FC683B"/>
    <w:rsid w:val="65566C88"/>
    <w:rsid w:val="65C852B0"/>
    <w:rsid w:val="66097C73"/>
    <w:rsid w:val="66F02F5F"/>
    <w:rsid w:val="67200941"/>
    <w:rsid w:val="67255EBC"/>
    <w:rsid w:val="69030976"/>
    <w:rsid w:val="695D06BC"/>
    <w:rsid w:val="69683199"/>
    <w:rsid w:val="698524F0"/>
    <w:rsid w:val="6B19369D"/>
    <w:rsid w:val="6BB95869"/>
    <w:rsid w:val="6D9E689B"/>
    <w:rsid w:val="6EAC5F64"/>
    <w:rsid w:val="6F544EA8"/>
    <w:rsid w:val="6F846A61"/>
    <w:rsid w:val="700F3D53"/>
    <w:rsid w:val="719C541C"/>
    <w:rsid w:val="71B16161"/>
    <w:rsid w:val="72D4387A"/>
    <w:rsid w:val="731A1CE3"/>
    <w:rsid w:val="73D73755"/>
    <w:rsid w:val="744957E6"/>
    <w:rsid w:val="74510FAC"/>
    <w:rsid w:val="761A093D"/>
    <w:rsid w:val="77A56067"/>
    <w:rsid w:val="77E971F2"/>
    <w:rsid w:val="78D76CE2"/>
    <w:rsid w:val="79AD463D"/>
    <w:rsid w:val="7A097ED0"/>
    <w:rsid w:val="7B0E7F28"/>
    <w:rsid w:val="7B820D00"/>
    <w:rsid w:val="7C22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7">
    <w:name w:val="page number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footer" Target="footer3.xml"/>
  <Relationship Id="rId6" Type="http://schemas.openxmlformats.org/officeDocument/2006/relationships/header" Target="header1.xml"/>
  <Relationship Id="rId7" Type="http://schemas.openxmlformats.org/officeDocument/2006/relationships/footer" Target="footer4.xml"/>
  <Relationship Id="rId8" Type="http://schemas.openxmlformats.org/officeDocument/2006/relationships/theme" Target="theme/theme1.xml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12</TotalTime>
  <ScaleCrop>false</ScaleCrop>
  <LinksUpToDate>false</LinksUpToDate>
  <CharactersWithSpaces>644</CharactersWithSpaces>
  <Application>WPS Office_11.1.0.9005_F1E327BC-269C-435d-A152-05C5408002CA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2019-11-26T03:10:00Z</dcterms:created>
  <dc:creator>Administrator</dc:creator>
  <lastModifiedBy>╰半度微笑、</lastModifiedBy>
  <lastPrinted>2019-11-26T03:10:00Z</lastPrinted>
  <dcterms:modified xsi:type="dcterms:W3CDTF">2019-12-24T10:32:44Z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