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636" w:type="dxa"/>
        <w:tblInd w:w="-203" w:type="dxa"/>
        <w:shd w:val="clear"/>
        <w:tblLayout w:type="autofit"/>
        <w:tblCellMar>
          <w:top w:w="0" w:type="dxa"/>
          <w:left w:w="108" w:type="dxa"/>
          <w:bottom w:w="0" w:type="dxa"/>
          <w:right w:w="108" w:type="dxa"/>
        </w:tblCellMar>
      </w:tblPr>
      <w:tblGrid>
        <w:gridCol w:w="792"/>
        <w:gridCol w:w="867"/>
        <w:gridCol w:w="2307"/>
        <w:gridCol w:w="6748"/>
        <w:gridCol w:w="994"/>
        <w:gridCol w:w="1046"/>
        <w:gridCol w:w="1882"/>
      </w:tblGrid>
      <w:tr>
        <w:tblPrEx>
          <w:shd w:val="clear"/>
          <w:tblCellMar>
            <w:top w:w="0" w:type="dxa"/>
            <w:left w:w="108" w:type="dxa"/>
            <w:bottom w:w="0" w:type="dxa"/>
            <w:right w:w="108" w:type="dxa"/>
          </w:tblCellMar>
        </w:tblPrEx>
        <w:trPr>
          <w:trHeight w:val="714" w:hRule="atLeast"/>
        </w:trPr>
        <w:tc>
          <w:tcPr>
            <w:tcW w:w="14636" w:type="dxa"/>
            <w:gridSpan w:val="7"/>
            <w:tcBorders>
              <w:top w:val="nil"/>
              <w:left w:val="nil"/>
              <w:bottom w:val="nil"/>
              <w:right w:val="nil"/>
            </w:tcBorders>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2021—2022学年度第一学期第一周主要工作安排表（9月1日—9月5日）</w:t>
            </w:r>
          </w:p>
        </w:tc>
      </w:tr>
      <w:tr>
        <w:tblPrEx>
          <w:tblCellMar>
            <w:top w:w="0" w:type="dxa"/>
            <w:left w:w="108" w:type="dxa"/>
            <w:bottom w:w="0" w:type="dxa"/>
            <w:right w:w="108" w:type="dxa"/>
          </w:tblCellMar>
        </w:tblPrEx>
        <w:trPr>
          <w:trHeight w:val="379" w:hRule="atLeast"/>
        </w:trPr>
        <w:tc>
          <w:tcPr>
            <w:tcW w:w="14636" w:type="dxa"/>
            <w:gridSpan w:val="7"/>
            <w:tcBorders>
              <w:top w:val="nil"/>
              <w:left w:val="nil"/>
              <w:bottom w:val="nil"/>
              <w:right w:val="nil"/>
            </w:tcBorders>
            <w:shd w:val="clear"/>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bdr w:val="none" w:color="auto" w:sz="0" w:space="0"/>
                <w:lang w:val="en-US" w:eastAsia="zh-CN" w:bidi="ar"/>
              </w:rPr>
              <w:t>湖南科技学院后勤服务中心办公室</w:t>
            </w:r>
          </w:p>
        </w:tc>
      </w:tr>
      <w:tr>
        <w:tblPrEx>
          <w:tblCellMar>
            <w:top w:w="0" w:type="dxa"/>
            <w:left w:w="108" w:type="dxa"/>
            <w:bottom w:w="0" w:type="dxa"/>
            <w:right w:w="108" w:type="dxa"/>
          </w:tblCellMar>
        </w:tblPrEx>
        <w:trPr>
          <w:trHeight w:val="489"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序号</w:t>
            </w:r>
          </w:p>
        </w:tc>
        <w:tc>
          <w:tcPr>
            <w:tcW w:w="8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部门</w:t>
            </w:r>
          </w:p>
        </w:tc>
        <w:tc>
          <w:tcPr>
            <w:tcW w:w="230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工作名称及内容</w:t>
            </w:r>
          </w:p>
        </w:tc>
        <w:tc>
          <w:tcPr>
            <w:tcW w:w="674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要求和目标</w:t>
            </w:r>
          </w:p>
        </w:tc>
        <w:tc>
          <w:tcPr>
            <w:tcW w:w="20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责任人</w:t>
            </w:r>
          </w:p>
        </w:tc>
        <w:tc>
          <w:tcPr>
            <w:tcW w:w="18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完成结果</w:t>
            </w:r>
          </w:p>
        </w:tc>
      </w:tr>
      <w:tr>
        <w:tblPrEx>
          <w:tblCellMar>
            <w:top w:w="0" w:type="dxa"/>
            <w:left w:w="108" w:type="dxa"/>
            <w:bottom w:w="0" w:type="dxa"/>
            <w:right w:w="108" w:type="dxa"/>
          </w:tblCellMar>
        </w:tblPrEx>
        <w:trPr>
          <w:trHeight w:val="489"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674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负责人</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责任领导</w:t>
            </w:r>
          </w:p>
        </w:tc>
        <w:tc>
          <w:tcPr>
            <w:tcW w:w="18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r>
      <w:tr>
        <w:tblPrEx>
          <w:tblCellMar>
            <w:top w:w="0" w:type="dxa"/>
            <w:left w:w="108" w:type="dxa"/>
            <w:bottom w:w="0" w:type="dxa"/>
            <w:right w:w="108" w:type="dxa"/>
          </w:tblCellMar>
        </w:tblPrEx>
        <w:trPr>
          <w:trHeight w:val="718"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8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医疗部</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疫情医疗应急处理</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根据永州市、零陵区新冠肺炎疫情防控要求，做好疫情信息统计和医疗应急处理。做好防疫物资汇总管理及向市防控办申领等工作。</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雷娟</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谭明</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61"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开学报到和新生体检前期准备</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做好开学报到和</w:t>
            </w:r>
            <w:r>
              <w:rPr>
                <w:rStyle w:val="9"/>
                <w:rFonts w:eastAsia="宋体"/>
                <w:bdr w:val="none" w:color="auto" w:sz="0" w:space="0"/>
                <w:lang w:val="en-US" w:eastAsia="zh-CN" w:bidi="ar"/>
              </w:rPr>
              <w:t>2021</w:t>
            </w:r>
            <w:r>
              <w:rPr>
                <w:rStyle w:val="8"/>
                <w:bdr w:val="none" w:color="auto" w:sz="0" w:space="0"/>
                <w:lang w:val="en-US" w:eastAsia="zh-CN" w:bidi="ar"/>
              </w:rPr>
              <w:t>级新生体检、肺结核筛查等前期准备工作。</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雷娟</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谭明</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4"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9"/>
                <w:rFonts w:eastAsia="宋体"/>
                <w:bdr w:val="none" w:color="auto" w:sz="0" w:space="0"/>
                <w:lang w:val="en-US" w:eastAsia="zh-CN" w:bidi="ar"/>
              </w:rPr>
              <w:t>8</w:t>
            </w:r>
            <w:r>
              <w:rPr>
                <w:rStyle w:val="8"/>
                <w:bdr w:val="none" w:color="auto" w:sz="0" w:space="0"/>
                <w:lang w:val="en-US" w:eastAsia="zh-CN" w:bidi="ar"/>
              </w:rPr>
              <w:t>月份药房盘点</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每月月末定期完成药房药品和医用耗材盘点工作。</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雷娟</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谭明</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4"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改革相关事宜请示</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根据近期遇到的改革相关事宜汇总向学校请示。</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雷娟</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谭明</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4"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做好迎检资料准备</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8"/>
                <w:bdr w:val="none" w:color="auto" w:sz="0" w:space="0"/>
                <w:lang w:val="en-US" w:eastAsia="zh-CN" w:bidi="ar"/>
              </w:rPr>
              <w:t>根据省巡视检查要求，提前做好本部门</w:t>
            </w:r>
            <w:r>
              <w:rPr>
                <w:rStyle w:val="9"/>
                <w:rFonts w:eastAsia="宋体"/>
                <w:bdr w:val="none" w:color="auto" w:sz="0" w:space="0"/>
                <w:lang w:val="en-US" w:eastAsia="zh-CN" w:bidi="ar"/>
              </w:rPr>
              <w:t>2018-2021</w:t>
            </w:r>
            <w:r>
              <w:rPr>
                <w:rStyle w:val="8"/>
                <w:bdr w:val="none" w:color="auto" w:sz="0" w:space="0"/>
                <w:lang w:val="en-US" w:eastAsia="zh-CN" w:bidi="ar"/>
              </w:rPr>
              <w:t>年相关资料准备。</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雷娟</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谭明</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16"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8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饮食部</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教工食堂</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1、维修：监控显示器无信号查因，仓库防蚊纱窗门更换。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2、结算：理学院餐券结算跟进。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3、检查工作：对食堂整体的工作情况，特别是档口的食品安全、卫生安全等进行监督、检查。（朱丽梅）</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李俊</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谭明</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67"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学生食堂</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1、食堂严格落实疫情防疫工作，每天口罩佩戴，检测体温，检查操作流程；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2、监督档口食品安全，确保原材料引进安全。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3、做迎新准备。（雷建林、邓卫国）</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李俊</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谭明</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9"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饮食工作</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整理员工近三年合同及工资表（曹玲英）</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李俊</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谭明</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9"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8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办公室</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党建工作</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组织开展“学党史、悟思想、办实事、开新局”专题组织生活会</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易佩</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李家年</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595"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行政工作</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1、完成原后勤服务总公司相关的上墙宣传物品的更换以及新增去向牌、岗位职责牌。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2、完成对办公使用面积、办公设备和办公家具配置进行调整。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3、修订后勤服务中心零星物资和服务项目采购及零星维修项目管理办法。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4、整理合同、规则制度等相关文件。</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易佩</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谷利民</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595"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8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物业部</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绿化养护</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1、从东大门开始，对校内绿植进行修剪清理。</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2、全校浇水，重点区域加强抗旱。</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3、对校内病虫害树木进行检查、处理、登记。</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4、从东大门开始，对校内早操进行清理。</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5、整改上周考核中存在的不足。（唐嘉忆 ）</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周小驭</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王博</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16"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校园保洁及消杀</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1、加强室外保洁员对主干道及绿化带垃圾的清理及垃圾桶每次清扫后及时归位。</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2、做好开学前教学楼公共区域、教室卫生及家属区楼梯间的卫生保洁工作。</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3、做好开学前学生宿舍公共区域卫生保洁工作。</w:t>
            </w:r>
            <w:r>
              <w:rPr>
                <w:rFonts w:hint="default" w:ascii="宋体" w:hAnsi="宋体" w:eastAsia="宋体" w:cs="宋体"/>
                <w:i w:val="0"/>
                <w:iCs w:val="0"/>
                <w:color w:val="000000"/>
                <w:kern w:val="0"/>
                <w:sz w:val="20"/>
                <w:szCs w:val="20"/>
                <w:u w:val="none"/>
                <w:lang w:val="en-US" w:eastAsia="zh-CN" w:bidi="ar"/>
              </w:rPr>
              <w:br w:type="textWrapping"/>
            </w:r>
            <w:r>
              <w:rPr>
                <w:rFonts w:hint="default" w:ascii="宋体" w:hAnsi="宋体" w:eastAsia="宋体" w:cs="宋体"/>
                <w:i w:val="0"/>
                <w:iCs w:val="0"/>
                <w:color w:val="000000"/>
                <w:kern w:val="0"/>
                <w:sz w:val="20"/>
                <w:szCs w:val="20"/>
                <w:u w:val="none"/>
                <w:lang w:val="en-US" w:eastAsia="zh-CN" w:bidi="ar"/>
              </w:rPr>
              <w:t>4、每日校园消杀工作。（周素芳）</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周小驭</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王博</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57"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校园保洁</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清理家属区门上牛皮癣、楼道废弃物及杂物。（周素芳）</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周小驭</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王博</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4"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学术交流中心接待</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完成接待工作</w:t>
            </w:r>
            <w:r>
              <w:rPr>
                <w:rFonts w:hint="eastAsia" w:ascii="宋体" w:hAnsi="宋体" w:cs="宋体"/>
                <w:i w:val="0"/>
                <w:iCs w:val="0"/>
                <w:color w:val="000000"/>
                <w:kern w:val="0"/>
                <w:sz w:val="20"/>
                <w:szCs w:val="20"/>
                <w:u w:val="none"/>
                <w:lang w:val="en-US" w:eastAsia="zh-CN" w:bidi="ar"/>
              </w:rPr>
              <w:t>。</w:t>
            </w:r>
            <w:bookmarkStart w:id="0" w:name="_GoBack"/>
            <w:bookmarkEnd w:id="0"/>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周小驭</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王博</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4"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86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能源部</w:t>
            </w: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招标工作</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水质检查；水电维修整体承包（包工包料）及河边水泵房劳务承包项目招标审批</w:t>
            </w:r>
            <w:r>
              <w:rPr>
                <w:rFonts w:hint="eastAsia" w:ascii="宋体" w:hAnsi="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（王艳香）</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周宏坤</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0"/>
                <w:szCs w:val="20"/>
                <w:u w:val="none"/>
              </w:rPr>
            </w:pPr>
            <w:r>
              <w:rPr>
                <w:rFonts w:hint="default" w:ascii="华文仿宋" w:hAnsi="华文仿宋" w:eastAsia="华文仿宋" w:cs="华文仿宋"/>
                <w:i w:val="0"/>
                <w:iCs w:val="0"/>
                <w:color w:val="000000"/>
                <w:kern w:val="0"/>
                <w:sz w:val="20"/>
                <w:szCs w:val="20"/>
                <w:u w:val="none"/>
                <w:bdr w:val="none" w:color="auto" w:sz="0" w:space="0"/>
                <w:lang w:val="en-US" w:eastAsia="zh-CN" w:bidi="ar"/>
              </w:rPr>
              <w:t>王博</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12"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宿舍事宜</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学生宿舍免费电量发送</w:t>
            </w:r>
            <w:r>
              <w:rPr>
                <w:rFonts w:hint="eastAsia" w:ascii="宋体" w:hAnsi="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（席丽琼）</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周宏坤</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0"/>
                <w:szCs w:val="20"/>
                <w:u w:val="none"/>
              </w:rPr>
            </w:pPr>
            <w:r>
              <w:rPr>
                <w:rFonts w:hint="default" w:ascii="华文仿宋" w:hAnsi="华文仿宋" w:eastAsia="华文仿宋" w:cs="华文仿宋"/>
                <w:i w:val="0"/>
                <w:iCs w:val="0"/>
                <w:color w:val="000000"/>
                <w:kern w:val="0"/>
                <w:sz w:val="20"/>
                <w:szCs w:val="20"/>
                <w:u w:val="none"/>
                <w:bdr w:val="none" w:color="auto" w:sz="0" w:space="0"/>
                <w:lang w:val="en-US" w:eastAsia="zh-CN" w:bidi="ar"/>
              </w:rPr>
              <w:t>王博</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12" w:hRule="atLeast"/>
        </w:trPr>
        <w:tc>
          <w:tcPr>
            <w:tcW w:w="7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86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2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水电抄表</w:t>
            </w:r>
          </w:p>
        </w:tc>
        <w:tc>
          <w:tcPr>
            <w:tcW w:w="6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全校区域水电表抄取</w:t>
            </w:r>
            <w:r>
              <w:rPr>
                <w:rFonts w:hint="eastAsia" w:ascii="宋体" w:hAnsi="宋体" w:cs="宋体"/>
                <w:i w:val="0"/>
                <w:iCs w:val="0"/>
                <w:color w:val="000000"/>
                <w:kern w:val="0"/>
                <w:sz w:val="20"/>
                <w:szCs w:val="20"/>
                <w:u w:val="none"/>
                <w:bdr w:val="none" w:color="auto" w:sz="0" w:space="0"/>
                <w:lang w:val="en-US" w:eastAsia="zh-CN" w:bidi="ar"/>
              </w:rPr>
              <w:t>。</w:t>
            </w:r>
            <w:r>
              <w:rPr>
                <w:rFonts w:hint="eastAsia" w:ascii="宋体" w:hAnsi="宋体" w:eastAsia="宋体" w:cs="宋体"/>
                <w:i w:val="0"/>
                <w:iCs w:val="0"/>
                <w:color w:val="000000"/>
                <w:kern w:val="0"/>
                <w:sz w:val="20"/>
                <w:szCs w:val="20"/>
                <w:u w:val="none"/>
                <w:bdr w:val="none" w:color="auto" w:sz="0" w:space="0"/>
                <w:lang w:val="en-US" w:eastAsia="zh-CN" w:bidi="ar"/>
              </w:rPr>
              <w:t>（唐满华）</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周宏坤</w:t>
            </w:r>
          </w:p>
        </w:tc>
        <w:tc>
          <w:tcPr>
            <w:tcW w:w="10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0"/>
                <w:szCs w:val="20"/>
                <w:u w:val="none"/>
              </w:rPr>
            </w:pPr>
            <w:r>
              <w:rPr>
                <w:rFonts w:hint="default" w:ascii="华文仿宋" w:hAnsi="华文仿宋" w:eastAsia="华文仿宋" w:cs="华文仿宋"/>
                <w:i w:val="0"/>
                <w:iCs w:val="0"/>
                <w:color w:val="000000"/>
                <w:kern w:val="0"/>
                <w:sz w:val="20"/>
                <w:szCs w:val="20"/>
                <w:u w:val="none"/>
                <w:bdr w:val="none" w:color="auto" w:sz="0" w:space="0"/>
                <w:lang w:val="en-US" w:eastAsia="zh-CN" w:bidi="ar"/>
              </w:rPr>
              <w:t>王博</w:t>
            </w:r>
          </w:p>
        </w:tc>
        <w:tc>
          <w:tcPr>
            <w:tcW w:w="188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91" w:hRule="atLeast"/>
        </w:trPr>
        <w:tc>
          <w:tcPr>
            <w:tcW w:w="14636" w:type="dxa"/>
            <w:gridSpan w:val="7"/>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备注：1、每周星期五下午五点半前由办公室负责统计本周工作完成情况及下周工作计划表；2、完成结果周五下午由公司分管领导审核、签字。</w:t>
            </w: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0A6C04"/>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0C24EC"/>
    <w:rsid w:val="08E47EF9"/>
    <w:rsid w:val="08F76F8F"/>
    <w:rsid w:val="090D1FA1"/>
    <w:rsid w:val="091E591D"/>
    <w:rsid w:val="09592237"/>
    <w:rsid w:val="09BA15A8"/>
    <w:rsid w:val="09E96E8B"/>
    <w:rsid w:val="0A3B7FEF"/>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0F480BF5"/>
    <w:rsid w:val="0FD77792"/>
    <w:rsid w:val="109E5761"/>
    <w:rsid w:val="10F0056B"/>
    <w:rsid w:val="1107454D"/>
    <w:rsid w:val="115A2885"/>
    <w:rsid w:val="11626C5F"/>
    <w:rsid w:val="11695883"/>
    <w:rsid w:val="119C03B8"/>
    <w:rsid w:val="12141AAB"/>
    <w:rsid w:val="125C69A3"/>
    <w:rsid w:val="12883FA0"/>
    <w:rsid w:val="12E07CB2"/>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200D1E5C"/>
    <w:rsid w:val="206E242C"/>
    <w:rsid w:val="20A4218E"/>
    <w:rsid w:val="210E0179"/>
    <w:rsid w:val="211577EF"/>
    <w:rsid w:val="21233E79"/>
    <w:rsid w:val="216E071B"/>
    <w:rsid w:val="21733EF6"/>
    <w:rsid w:val="219B7218"/>
    <w:rsid w:val="221E36D2"/>
    <w:rsid w:val="233748F8"/>
    <w:rsid w:val="23647E24"/>
    <w:rsid w:val="245B5B49"/>
    <w:rsid w:val="24F31E4F"/>
    <w:rsid w:val="25221944"/>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B42BA5"/>
    <w:rsid w:val="2AE860B2"/>
    <w:rsid w:val="2B2275B4"/>
    <w:rsid w:val="2B503DF1"/>
    <w:rsid w:val="2BC85E4A"/>
    <w:rsid w:val="2C3B2B42"/>
    <w:rsid w:val="2C954DD6"/>
    <w:rsid w:val="2CA23DA8"/>
    <w:rsid w:val="2D3F32D0"/>
    <w:rsid w:val="2DCA08FF"/>
    <w:rsid w:val="2DCE3C82"/>
    <w:rsid w:val="2EF91637"/>
    <w:rsid w:val="2EFA2DEC"/>
    <w:rsid w:val="2F3076DE"/>
    <w:rsid w:val="2FB05C93"/>
    <w:rsid w:val="302178A2"/>
    <w:rsid w:val="31781F95"/>
    <w:rsid w:val="31A8037E"/>
    <w:rsid w:val="31C52333"/>
    <w:rsid w:val="31CC4C6F"/>
    <w:rsid w:val="32CE5BEC"/>
    <w:rsid w:val="32DA18F4"/>
    <w:rsid w:val="33770362"/>
    <w:rsid w:val="33CB5D50"/>
    <w:rsid w:val="34093176"/>
    <w:rsid w:val="34283637"/>
    <w:rsid w:val="342B057B"/>
    <w:rsid w:val="353974F4"/>
    <w:rsid w:val="3595126B"/>
    <w:rsid w:val="35EF70F5"/>
    <w:rsid w:val="360660F1"/>
    <w:rsid w:val="36A414A8"/>
    <w:rsid w:val="36B54A39"/>
    <w:rsid w:val="36EA0488"/>
    <w:rsid w:val="36F042B8"/>
    <w:rsid w:val="37964EB8"/>
    <w:rsid w:val="38E20EA9"/>
    <w:rsid w:val="3A334AE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F5A22"/>
    <w:rsid w:val="44B90A56"/>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E35173"/>
    <w:rsid w:val="51163B1F"/>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847232"/>
    <w:rsid w:val="558D4A11"/>
    <w:rsid w:val="55A05CA4"/>
    <w:rsid w:val="55BD74A1"/>
    <w:rsid w:val="55D024EB"/>
    <w:rsid w:val="55FD1975"/>
    <w:rsid w:val="561E49D5"/>
    <w:rsid w:val="56275A6E"/>
    <w:rsid w:val="56AD2E32"/>
    <w:rsid w:val="56F03B06"/>
    <w:rsid w:val="571E2E45"/>
    <w:rsid w:val="579E2774"/>
    <w:rsid w:val="580D4D1F"/>
    <w:rsid w:val="58174CBE"/>
    <w:rsid w:val="586D3341"/>
    <w:rsid w:val="58D46C4C"/>
    <w:rsid w:val="59D86717"/>
    <w:rsid w:val="59DD1C03"/>
    <w:rsid w:val="59EF2EFF"/>
    <w:rsid w:val="5B0441C7"/>
    <w:rsid w:val="5B2919C9"/>
    <w:rsid w:val="5B646959"/>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1D35606"/>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342F4A"/>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 w:type="character" w:customStyle="1" w:styleId="8">
    <w:name w:val="font41"/>
    <w:basedOn w:val="5"/>
    <w:uiPriority w:val="0"/>
    <w:rPr>
      <w:rFonts w:hint="eastAsia" w:ascii="宋体" w:hAnsi="宋体" w:eastAsia="宋体" w:cs="宋体"/>
      <w:color w:val="000000"/>
      <w:sz w:val="20"/>
      <w:szCs w:val="20"/>
      <w:u w:val="none"/>
    </w:rPr>
  </w:style>
  <w:style w:type="character" w:customStyle="1" w:styleId="9">
    <w:name w:val="font71"/>
    <w:basedOn w:val="5"/>
    <w:uiPriority w:val="0"/>
    <w:rPr>
      <w:rFonts w:hint="default" w:ascii="Times New Roman" w:hAnsi="Times New Roman" w:cs="Times New Roman"/>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24</TotalTime>
  <ScaleCrop>false</ScaleCrop>
  <LinksUpToDate>false</LinksUpToDate>
  <CharactersWithSpaces>279</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2021-09-02T01:38:14Z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483708BF0E4D4EB9847D95F0A7C8EBC5</vt:lpwstr>
  </property>
</Properties>
</file>