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Cs w:val="32"/>
          <w:shd w:val="clear" w:color="auto" w:fill="FFFFFF"/>
        </w:rPr>
        <w:t>附件1</w:t>
      </w:r>
      <w:bookmarkStart w:id="0" w:name="_GoBack"/>
      <w:bookmarkEnd w:id="0"/>
    </w:p>
    <w:p>
      <w:pPr>
        <w:pStyle w:val="2"/>
        <w:ind w:firstLine="320"/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2022－2023年“国培计划”项目县名单</w:t>
      </w:r>
    </w:p>
    <w:p>
      <w:pPr>
        <w:pStyle w:val="2"/>
        <w:ind w:firstLine="320"/>
      </w:pPr>
    </w:p>
    <w:p>
      <w:pPr>
        <w:snapToGrid w:val="0"/>
        <w:spacing w:line="560" w:lineRule="exact"/>
        <w:ind w:firstLine="480" w:firstLineChars="150"/>
        <w:rPr>
          <w:rFonts w:ascii="黑体" w:hAnsi="黑体" w:eastAsia="黑体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Cs w:val="32"/>
          <w:shd w:val="clear" w:color="auto" w:fill="FFFFFF"/>
        </w:rPr>
        <w:t>一、自主选学试点项目县名单（10个）</w:t>
      </w:r>
    </w:p>
    <w:tbl>
      <w:tblPr>
        <w:tblStyle w:val="4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7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市 州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株洲市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醴陵市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湘潭</w:t>
            </w:r>
            <w:r>
              <w:rPr>
                <w:sz w:val="24"/>
              </w:rPr>
              <w:t>市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湘潭县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衡阳市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耒阳市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邵阳市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岳阳市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益阳市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桃江县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郴州市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桂阳县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永州市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祁阳市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怀化市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通道侗族自治县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娄底市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双峰县</w:t>
            </w:r>
          </w:p>
        </w:tc>
      </w:tr>
    </w:tbl>
    <w:p>
      <w:pPr>
        <w:spacing w:line="560" w:lineRule="exact"/>
        <w:ind w:right="1811" w:rightChars="566"/>
        <w:rPr>
          <w:rFonts w:eastAsia="仿宋_GB2312"/>
          <w:szCs w:val="32"/>
        </w:rPr>
      </w:pPr>
    </w:p>
    <w:p>
      <w:pPr>
        <w:pStyle w:val="2"/>
        <w:ind w:firstLine="320"/>
        <w:rPr>
          <w:rFonts w:hint="eastAsia"/>
        </w:rPr>
      </w:pPr>
    </w:p>
    <w:p>
      <w:pPr>
        <w:snapToGrid w:val="0"/>
        <w:spacing w:line="560" w:lineRule="exact"/>
        <w:ind w:firstLine="480" w:firstLineChars="150"/>
        <w:rPr>
          <w:rFonts w:ascii="黑体" w:hAnsi="黑体" w:eastAsia="黑体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Cs w:val="32"/>
          <w:shd w:val="clear" w:color="auto" w:fill="FFFFFF"/>
        </w:rPr>
        <w:t>二、乡村振兴“一对一”帮扶项目县名单（</w:t>
      </w:r>
      <w:r>
        <w:rPr>
          <w:rFonts w:ascii="黑体" w:hAnsi="黑体" w:eastAsia="黑体"/>
          <w:kern w:val="0"/>
          <w:szCs w:val="32"/>
          <w:shd w:val="clear" w:color="auto" w:fill="FFFFFF"/>
        </w:rPr>
        <w:t>5</w:t>
      </w:r>
      <w:r>
        <w:rPr>
          <w:rFonts w:hint="eastAsia" w:ascii="黑体" w:hAnsi="黑体" w:eastAsia="黑体"/>
          <w:kern w:val="0"/>
          <w:szCs w:val="32"/>
          <w:shd w:val="clear" w:color="auto" w:fill="FFFFFF"/>
        </w:rPr>
        <w:t>个）</w:t>
      </w:r>
    </w:p>
    <w:tbl>
      <w:tblPr>
        <w:tblStyle w:val="4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7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市 州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邵阳市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城步苗族自治县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益阳市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怀化市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</w:rPr>
              <w:t>沅陵县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娄底市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</w:rPr>
              <w:t>新化县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湘西州</w:t>
            </w:r>
          </w:p>
        </w:tc>
        <w:tc>
          <w:tcPr>
            <w:tcW w:w="4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花垣县</w:t>
            </w:r>
          </w:p>
        </w:tc>
      </w:tr>
    </w:tbl>
    <w:p>
      <w:pPr>
        <w:pStyle w:val="2"/>
        <w:ind w:firstLine="0" w:firstLineChars="0"/>
      </w:pPr>
    </w:p>
    <w:p>
      <w:pPr>
        <w:snapToGrid w:val="0"/>
        <w:spacing w:line="560" w:lineRule="exact"/>
        <w:ind w:firstLine="480" w:firstLineChars="150"/>
        <w:rPr>
          <w:rFonts w:ascii="黑体" w:hAnsi="黑体" w:eastAsia="黑体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Cs w:val="32"/>
          <w:shd w:val="clear" w:color="auto" w:fill="FFFFFF"/>
        </w:rPr>
        <w:t>三</w:t>
      </w:r>
      <w:r>
        <w:rPr>
          <w:rFonts w:ascii="黑体" w:hAnsi="黑体" w:eastAsia="黑体"/>
          <w:kern w:val="0"/>
          <w:szCs w:val="32"/>
          <w:shd w:val="clear" w:color="auto" w:fill="FFFFFF"/>
        </w:rPr>
        <w:t>、</w:t>
      </w:r>
      <w:r>
        <w:rPr>
          <w:rFonts w:hint="eastAsia" w:ascii="黑体" w:hAnsi="黑体" w:eastAsia="黑体"/>
          <w:kern w:val="0"/>
          <w:szCs w:val="32"/>
          <w:shd w:val="clear" w:color="auto" w:fill="FFFFFF"/>
        </w:rPr>
        <w:t>第三批信息能力提升工程2.0项目县（26个）</w:t>
      </w:r>
    </w:p>
    <w:tbl>
      <w:tblPr>
        <w:tblStyle w:val="4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0"/>
        <w:gridCol w:w="4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市 州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株洲市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茶陵县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湘潭</w:t>
            </w:r>
            <w:r>
              <w:rPr>
                <w:sz w:val="24"/>
              </w:rPr>
              <w:t>市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cs="仿宋"/>
                <w:sz w:val="24"/>
              </w:rPr>
              <w:t>韶山市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衡阳市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衡南县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衡阳县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祁东县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邵阳市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绥宁县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隆回县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岳阳市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汨罗市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常德市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益阳市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bidi="zh-CN"/>
              </w:rPr>
              <w:t>资阳区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沅江市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郴州市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宜章县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永州市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江永县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东安县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怀化市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辰溪县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 w:cs="Times New Roman"/>
                <w:sz w:val="24"/>
              </w:rPr>
              <w:t>麻阳苗族自治县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rFonts w:hint="eastAsia" w:cs="Times New Roman"/>
                <w:sz w:val="24"/>
              </w:rPr>
              <w:t>会同县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noWrap w:val="0"/>
            <w:vAlign w:val="center"/>
          </w:tcPr>
          <w:p>
            <w:pPr>
              <w:snapToGrid w:val="0"/>
              <w:jc w:val="center"/>
              <w:rPr>
                <w:strike/>
                <w:sz w:val="24"/>
              </w:rPr>
            </w:pPr>
            <w:r>
              <w:rPr>
                <w:rFonts w:hint="eastAsia"/>
                <w:sz w:val="24"/>
              </w:rPr>
              <w:t>娄底市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snapToGrid w:val="0"/>
              <w:jc w:val="center"/>
              <w:rPr>
                <w:strike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bidi="zh-CN"/>
              </w:rPr>
              <w:t>娄星区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湘西州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永顺县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凤凰县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89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pStyle w:val="6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古丈县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E0252"/>
    <w:rsid w:val="40C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Arial" w:hAnsi="Arial"/>
    </w:rPr>
  </w:style>
  <w:style w:type="paragraph" w:customStyle="1" w:styleId="6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2021-12-09T03:22:00Z</dcterms:created>
  <dc:creator>尹竞</dc:creator>
  <lastModifiedBy>尹竞</lastModifiedBy>
  <dcterms:modified xsi:type="dcterms:W3CDTF">2021-12-09T03:24:03Z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5047F8006A624BE9BA6D0404A75F8CE5</vt:lpwstr>
  </property>
</Properties>
</file>