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b/>
          <w:bCs/>
          <w:color w:val="000000" w:themeColor="text1"/>
          <w:sz w:val="36"/>
          <w:szCs w:val="36"/>
        </w:rPr>
      </w:pPr>
    </w:p>
    <w:p>
      <w:pPr>
        <w:spacing w:line="660" w:lineRule="exact"/>
        <w:ind w:left="0" w:leftChars="0" w:firstLine="0" w:firstLineChars="0"/>
        <w:jc w:val="center"/>
        <w:rPr>
          <w:rFonts w:hint="eastAsia" w:ascii="黑体" w:hAnsi="黑体" w:eastAsia="黑体"/>
          <w:b/>
          <w:bCs/>
          <w:color w:val="000000" w:themeColor="text1"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:lang w:eastAsia="zh-CN"/>
        </w:rPr>
        <w:t>湖南科技学院</w:t>
      </w:r>
    </w:p>
    <w:p>
      <w:pPr>
        <w:spacing w:before="156" w:beforeLines="50" w:after="468" w:afterLines="150" w:line="800" w:lineRule="exact"/>
        <w:ind w:firstLine="0" w:firstLineChars="0"/>
        <w:jc w:val="center"/>
        <w:rPr>
          <w:rFonts w:ascii="微软雅黑" w:hAnsi="微软雅黑" w:eastAsia="微软雅黑"/>
          <w:color w:val="000000" w:themeColor="text1"/>
          <w:sz w:val="52"/>
          <w:szCs w:val="52"/>
        </w:rPr>
      </w:pPr>
      <w:r>
        <w:rPr>
          <w:rFonts w:hint="eastAsia" w:ascii="微软雅黑" w:hAnsi="微软雅黑" w:eastAsia="微软雅黑"/>
          <w:color w:val="000000" w:themeColor="text1"/>
          <w:sz w:val="52"/>
          <w:szCs w:val="52"/>
        </w:rPr>
        <w:t>一流本科专业</w:t>
      </w:r>
      <w:r>
        <w:rPr>
          <w:rFonts w:ascii="微软雅黑" w:hAnsi="微软雅黑" w:eastAsia="微软雅黑"/>
          <w:color w:val="000000" w:themeColor="text1"/>
          <w:sz w:val="52"/>
          <w:szCs w:val="52"/>
        </w:rPr>
        <w:t>建设</w:t>
      </w:r>
      <w:r>
        <w:rPr>
          <w:rFonts w:hint="eastAsia" w:ascii="微软雅黑" w:hAnsi="微软雅黑" w:eastAsia="微软雅黑"/>
          <w:color w:val="000000" w:themeColor="text1"/>
          <w:sz w:val="52"/>
          <w:szCs w:val="52"/>
          <w:lang w:eastAsia="zh-CN"/>
        </w:rPr>
        <w:t>点年度检查</w:t>
      </w:r>
      <w:r>
        <w:rPr>
          <w:rFonts w:ascii="微软雅黑" w:hAnsi="微软雅黑" w:eastAsia="微软雅黑"/>
          <w:color w:val="000000" w:themeColor="text1"/>
          <w:sz w:val="52"/>
          <w:szCs w:val="52"/>
        </w:rPr>
        <w:t>报告</w:t>
      </w:r>
    </w:p>
    <w:p>
      <w:pPr>
        <w:ind w:firstLine="0" w:firstLineChars="0"/>
        <w:jc w:val="center"/>
        <w:rPr>
          <w:rFonts w:ascii="微软雅黑" w:hAnsi="微软雅黑" w:eastAsia="微软雅黑" w:cs="Times New Roman"/>
          <w:color w:val="000000" w:themeColor="text1"/>
          <w:sz w:val="48"/>
          <w:szCs w:val="52"/>
        </w:rPr>
      </w:pPr>
      <w:r>
        <w:rPr>
          <w:rFonts w:hint="eastAsia" w:ascii="微软雅黑" w:hAnsi="微软雅黑" w:eastAsia="微软雅黑"/>
          <w:color w:val="000000" w:themeColor="text1"/>
          <w:sz w:val="52"/>
          <w:szCs w:val="52"/>
        </w:rPr>
        <w:t>（2</w:t>
      </w:r>
      <w:r>
        <w:rPr>
          <w:rFonts w:ascii="微软雅黑" w:hAnsi="微软雅黑" w:eastAsia="微软雅黑"/>
          <w:color w:val="000000" w:themeColor="text1"/>
          <w:sz w:val="52"/>
          <w:szCs w:val="52"/>
        </w:rPr>
        <w:t>020年度</w:t>
      </w:r>
      <w:r>
        <w:rPr>
          <w:rFonts w:hint="eastAsia" w:ascii="微软雅黑" w:hAnsi="微软雅黑" w:eastAsia="微软雅黑"/>
          <w:color w:val="000000" w:themeColor="text1"/>
          <w:sz w:val="52"/>
          <w:szCs w:val="52"/>
        </w:rPr>
        <w:t>）</w:t>
      </w:r>
    </w:p>
    <w:p>
      <w:pPr>
        <w:spacing w:line="560" w:lineRule="exact"/>
        <w:ind w:firstLine="640"/>
        <w:rPr>
          <w:color w:val="000000" w:themeColor="text1"/>
        </w:rPr>
      </w:pPr>
    </w:p>
    <w:p>
      <w:pPr>
        <w:spacing w:line="560" w:lineRule="exact"/>
        <w:ind w:firstLine="640"/>
        <w:rPr>
          <w:color w:val="000000" w:themeColor="text1"/>
        </w:rPr>
      </w:pPr>
    </w:p>
    <w:p>
      <w:pPr>
        <w:spacing w:line="560" w:lineRule="exact"/>
        <w:ind w:firstLine="640"/>
        <w:rPr>
          <w:color w:val="000000" w:themeColor="text1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一流专业名称：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一流专业级别：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所在学院：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专业负责人（签字）：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教学副院长（签字）：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</w:rPr>
              <w:t>学院院长（签字）：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</w:tbl>
    <w:p>
      <w:pPr>
        <w:ind w:firstLine="640"/>
        <w:rPr>
          <w:rFonts w:eastAsia="宋体"/>
          <w:color w:val="000000" w:themeColor="text1"/>
        </w:rPr>
      </w:pPr>
    </w:p>
    <w:p>
      <w:pPr>
        <w:ind w:firstLine="640"/>
        <w:rPr>
          <w:rFonts w:eastAsia="宋体"/>
          <w:color w:val="000000" w:themeColor="text1"/>
        </w:rPr>
      </w:pPr>
    </w:p>
    <w:p>
      <w:pPr>
        <w:ind w:firstLine="640"/>
        <w:rPr>
          <w:rFonts w:eastAsia="宋体"/>
          <w:color w:val="000000" w:themeColor="text1"/>
        </w:rPr>
      </w:pPr>
    </w:p>
    <w:p>
      <w:pPr>
        <w:ind w:firstLine="640"/>
        <w:rPr>
          <w:rFonts w:eastAsia="宋体"/>
          <w:color w:val="000000" w:themeColor="text1"/>
        </w:rPr>
      </w:pPr>
    </w:p>
    <w:p>
      <w:pPr>
        <w:ind w:left="0" w:leftChars="0" w:firstLine="0" w:firstLineChars="0"/>
        <w:jc w:val="center"/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 w:eastAsia="宋体"/>
          <w:color w:val="000000" w:themeColor="text1"/>
          <w:lang w:val="en-US" w:eastAsia="zh-CN"/>
        </w:rPr>
        <w:t>湖南科技学院教务处制</w:t>
      </w:r>
    </w:p>
    <w:p>
      <w:pPr>
        <w:ind w:left="0" w:leftChars="0" w:firstLine="0" w:firstLineChars="0"/>
        <w:jc w:val="center"/>
        <w:rPr>
          <w:rFonts w:hint="eastAsia" w:eastAsia="宋体"/>
          <w:color w:val="000000" w:themeColor="text1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color w:val="000000" w:themeColor="text1"/>
          <w:lang w:val="en-US" w:eastAsia="zh-CN"/>
        </w:rPr>
        <w:t>二〇二〇年十二月</w:t>
      </w:r>
    </w:p>
    <w:p>
      <w:pPr>
        <w:spacing w:line="240" w:lineRule="auto"/>
        <w:ind w:firstLine="0" w:firstLineChars="0"/>
        <w:rPr>
          <w:b/>
          <w:szCs w:val="32"/>
        </w:rPr>
      </w:pPr>
      <w:r>
        <w:rPr>
          <w:rFonts w:hint="eastAsia" w:ascii="Times New Roman" w:hAnsi="Times New Roman" w:eastAsia="宋体"/>
          <w:b/>
          <w:szCs w:val="32"/>
        </w:rPr>
        <w:t>一、项目年度建设</w:t>
      </w:r>
      <w:r>
        <w:rPr>
          <w:rFonts w:hint="eastAsia" w:ascii="Times New Roman" w:hAnsi="Times New Roman" w:eastAsia="宋体"/>
          <w:b/>
          <w:szCs w:val="32"/>
          <w:lang w:eastAsia="zh-CN"/>
        </w:rPr>
        <w:t>指标点</w:t>
      </w:r>
      <w:r>
        <w:rPr>
          <w:rFonts w:hint="eastAsia" w:ascii="Times New Roman" w:hAnsi="Times New Roman" w:eastAsia="宋体"/>
          <w:b/>
          <w:szCs w:val="32"/>
        </w:rPr>
        <w:t>完成情况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3402"/>
        <w:gridCol w:w="3544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华文楷体" w:hAnsi="华文楷体" w:eastAsia="华文楷体" w:cs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  <w:lang w:val="en-US" w:eastAsia="zh-CN"/>
              </w:rPr>
              <w:t>2020年度建设目标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华文楷体" w:hAnsi="华文楷体" w:eastAsia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（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  <w:lang w:eastAsia="zh-CN"/>
              </w:rPr>
              <w:t>年度检查指标点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）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华文楷体" w:hAnsi="华文楷体" w:eastAsia="华文楷体" w:cs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现阶段已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完成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  <w:lang w:eastAsia="zh-CN"/>
              </w:rPr>
              <w:t>目标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华文楷体" w:hAnsi="华文楷体" w:eastAsia="华文楷体" w:cs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尚未完成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的建设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  <w:lang w:eastAsia="zh-CN"/>
              </w:rPr>
              <w:t>目标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华文楷体" w:hAnsi="华文楷体" w:eastAsia="华文楷体" w:cs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未完成原因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32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rPr>
          <w:rFonts w:eastAsia="黑体"/>
          <w:bCs/>
          <w:color w:val="000000" w:themeColor="text1"/>
          <w:kern w:val="44"/>
          <w:szCs w:val="44"/>
        </w:r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435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宋体"/>
          <w:b/>
          <w:szCs w:val="32"/>
        </w:rPr>
      </w:pPr>
      <w:r>
        <w:rPr>
          <w:rFonts w:hint="eastAsia" w:ascii="Times New Roman" w:hAnsi="Times New Roman" w:eastAsia="宋体"/>
          <w:b/>
          <w:szCs w:val="32"/>
        </w:rPr>
        <w:t>二、</w:t>
      </w:r>
      <w:r>
        <w:rPr>
          <w:rFonts w:hint="eastAsia" w:ascii="Times New Roman" w:hAnsi="Times New Roman" w:eastAsia="宋体"/>
          <w:b/>
          <w:szCs w:val="32"/>
          <w:lang w:eastAsia="zh-CN"/>
        </w:rPr>
        <w:t>指标点</w:t>
      </w:r>
      <w:r>
        <w:rPr>
          <w:rFonts w:hint="eastAsia" w:ascii="Times New Roman" w:hAnsi="Times New Roman" w:eastAsia="宋体"/>
          <w:b/>
          <w:szCs w:val="32"/>
        </w:rPr>
        <w:t>建设举措及取得的阶段成果</w:t>
      </w:r>
      <w:r>
        <w:rPr>
          <w:rFonts w:hint="eastAsia" w:ascii="黑体" w:hAnsi="宋体" w:eastAsia="黑体"/>
          <w:bCs/>
          <w:sz w:val="28"/>
        </w:rPr>
        <w:t>（时间范围为：20</w:t>
      </w:r>
      <w:r>
        <w:rPr>
          <w:rFonts w:ascii="黑体" w:hAnsi="宋体" w:eastAsia="黑体"/>
          <w:bCs/>
          <w:sz w:val="28"/>
        </w:rPr>
        <w:t>20</w:t>
      </w:r>
      <w:r>
        <w:rPr>
          <w:rFonts w:hint="eastAsia" w:ascii="黑体" w:hAnsi="宋体" w:eastAsia="黑体"/>
          <w:bCs/>
          <w:sz w:val="28"/>
        </w:rPr>
        <w:t>年1月1日至今）</w:t>
      </w:r>
    </w:p>
    <w:p>
      <w:pPr>
        <w:ind w:firstLine="560"/>
        <w:rPr>
          <w:rFonts w:hint="eastAsia" w:ascii="仿宋_GB2312" w:eastAsia="仿宋_GB2312"/>
          <w:bCs/>
          <w:color w:val="44546A" w:themeColor="text2"/>
          <w:sz w:val="28"/>
          <w:szCs w:val="28"/>
        </w:rPr>
      </w:pPr>
      <w:r>
        <w:rPr>
          <w:rFonts w:hint="eastAsia" w:ascii="仿宋_GB2312" w:eastAsia="仿宋_GB2312"/>
          <w:bCs/>
          <w:color w:val="44546A" w:themeColor="text2"/>
          <w:sz w:val="28"/>
          <w:szCs w:val="28"/>
          <w:lang w:eastAsia="zh-CN"/>
        </w:rPr>
        <w:t>请对照本专业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  <w:lang w:val="en-US" w:eastAsia="zh-CN"/>
        </w:rPr>
        <w:t>所制定的2020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度检查指标点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逐条详细说明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  <w:lang w:eastAsia="zh-CN"/>
        </w:rPr>
        <w:t>指标点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建设举措及取得的阶段成果（成果仅限2020年1月1日至今所取得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不得进行成果拼凑）</w:t>
      </w: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。</w:t>
      </w:r>
    </w:p>
    <w:p>
      <w:pPr>
        <w:rPr>
          <w:rFonts w:eastAsia="黑体"/>
          <w:bCs/>
          <w:color w:val="000000" w:themeColor="text1"/>
          <w:kern w:val="44"/>
          <w:szCs w:val="44"/>
        </w:rPr>
      </w:pPr>
      <w:r>
        <w:rPr>
          <w:rFonts w:hint="eastAsia" w:ascii="仿宋_GB2312" w:eastAsia="仿宋_GB2312"/>
          <w:bCs/>
          <w:color w:val="44546A" w:themeColor="text2"/>
          <w:sz w:val="28"/>
          <w:szCs w:val="28"/>
        </w:rPr>
        <w:t>成果列清单附报告后面，清单模板详见附表，不涉及项不需填写。</w:t>
      </w:r>
    </w:p>
    <w:p>
      <w:pPr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成果清单附表：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ascii="仿宋_GB2312" w:hAnsi="宋体" w:eastAsia="仿宋_GB2312"/>
          <w:bCs/>
          <w:sz w:val="28"/>
          <w:szCs w:val="28"/>
        </w:rPr>
        <w:t>.一流课程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建设</w:t>
      </w:r>
      <w:r>
        <w:rPr>
          <w:rFonts w:ascii="仿宋_GB2312" w:hAnsi="宋体" w:eastAsia="仿宋_GB2312"/>
          <w:bCs/>
          <w:sz w:val="28"/>
          <w:szCs w:val="28"/>
        </w:rPr>
        <w:t>清单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研讨式</w:t>
      </w:r>
      <w:r>
        <w:rPr>
          <w:rFonts w:hint="eastAsia" w:ascii="仿宋_GB2312" w:hAnsi="宋体" w:eastAsia="仿宋_GB2312"/>
          <w:bCs/>
          <w:sz w:val="28"/>
          <w:szCs w:val="28"/>
        </w:rPr>
        <w:t>课程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建设</w:t>
      </w:r>
      <w:r>
        <w:rPr>
          <w:rFonts w:hint="eastAsia" w:ascii="仿宋_GB2312" w:hAnsi="宋体" w:eastAsia="仿宋_GB2312"/>
          <w:bCs/>
          <w:sz w:val="28"/>
          <w:szCs w:val="28"/>
        </w:rPr>
        <w:t>清单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.网络课程建设清单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“双师双能”型教师队伍建设统计表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5.基层教学组织建设统计表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szCs w:val="28"/>
        </w:rPr>
        <w:t>.实践教学基地统计表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szCs w:val="28"/>
        </w:rPr>
        <w:t>.教师教学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比赛</w:t>
      </w:r>
      <w:r>
        <w:rPr>
          <w:rFonts w:hint="eastAsia" w:ascii="仿宋_GB2312" w:hAnsi="宋体" w:eastAsia="仿宋_GB2312"/>
          <w:bCs/>
          <w:sz w:val="28"/>
          <w:szCs w:val="28"/>
        </w:rPr>
        <w:t>获奖情况统计表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28"/>
          <w:szCs w:val="28"/>
        </w:rPr>
        <w:t>.教师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教改项目</w:t>
      </w:r>
      <w:r>
        <w:rPr>
          <w:rFonts w:hint="eastAsia" w:ascii="仿宋_GB2312" w:hAnsi="宋体" w:eastAsia="仿宋_GB2312"/>
          <w:bCs/>
          <w:sz w:val="28"/>
          <w:szCs w:val="28"/>
        </w:rPr>
        <w:t>立项情况统计表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.教师教改论文发表情况统计表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8"/>
          <w:szCs w:val="28"/>
        </w:rPr>
        <w:t>.教师出版教材情况统计表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11.优秀教材建设情况统计表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12.教学成果情况统计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.学生获奖情况统计表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.学生发表论文情况统计表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  <w:szCs w:val="28"/>
        </w:rPr>
        <w:t>.学生获得专利情况统计表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szCs w:val="28"/>
        </w:rPr>
        <w:t>.管理文件与制度统计表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szCs w:val="28"/>
        </w:rPr>
        <w:t>.其他成果</w:t>
      </w:r>
    </w:p>
    <w:p>
      <w:pPr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br w:type="page"/>
      </w:r>
      <w:r>
        <w:rPr>
          <w:rFonts w:hint="eastAsia" w:asciiTheme="minorEastAsia" w:hAnsiTheme="minorEastAsia" w:eastAsiaTheme="minorEastAsia"/>
          <w:bCs/>
          <w:sz w:val="24"/>
        </w:rPr>
        <w:t>附表1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一流课程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建设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清单</w:t>
      </w:r>
    </w:p>
    <w:tbl>
      <w:tblPr>
        <w:tblStyle w:val="19"/>
        <w:tblW w:w="105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310"/>
        <w:gridCol w:w="1080"/>
        <w:gridCol w:w="1080"/>
        <w:gridCol w:w="1124"/>
        <w:gridCol w:w="993"/>
        <w:gridCol w:w="1134"/>
        <w:gridCol w:w="992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课程名称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课程类型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主讲教师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编号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学时数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课程性质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级别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批准时间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231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2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lang w:val="en-US" w:eastAsia="zh-CN"/>
              </w:rPr>
              <w:t>2</w:t>
            </w:r>
          </w:p>
        </w:tc>
        <w:tc>
          <w:tcPr>
            <w:tcW w:w="231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2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231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2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</w:tbl>
    <w:p>
      <w:pPr>
        <w:ind w:left="630" w:hanging="630" w:hangingChars="300"/>
        <w:rPr>
          <w:rFonts w:hint="eastAsia" w:ascii="宋体" w:hAnsi="宋体" w:eastAsia="宋体" w:cs="Times New Roman"/>
          <w:bCs/>
          <w:sz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  <w:lang w:val="en-US" w:eastAsia="zh-CN"/>
        </w:rPr>
        <w:t>1.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课程类型包括线上一流课程、线下一流课程、混合式一流课程、社会实践一流课程、虚拟仿真实验教学一流课程；</w:t>
      </w:r>
    </w:p>
    <w:p>
      <w:pPr>
        <w:ind w:firstLine="630" w:firstLineChars="300"/>
        <w:rPr>
          <w:rFonts w:hint="eastAsia" w:ascii="宋体" w:hAnsi="宋体" w:eastAsia="宋体" w:cs="Times New Roman"/>
          <w:bCs/>
          <w:sz w:val="21"/>
          <w:lang w:eastAsia="zh-CN"/>
        </w:rPr>
      </w:pPr>
      <w:r>
        <w:rPr>
          <w:rFonts w:hint="eastAsia" w:ascii="宋体" w:hAnsi="宋体" w:eastAsia="宋体" w:cs="Times New Roman"/>
          <w:bCs/>
          <w:sz w:val="21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sz w:val="21"/>
        </w:rPr>
        <w:t>课程性质选填“必修”或“选修”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 w:eastAsia="宋体" w:cs="Times New Roman"/>
          <w:bCs/>
          <w:sz w:val="21"/>
          <w:lang w:eastAsia="zh-CN"/>
        </w:rPr>
      </w:pPr>
      <w:r>
        <w:rPr>
          <w:rFonts w:hint="eastAsia" w:ascii="宋体" w:hAnsi="宋体" w:eastAsia="宋体" w:cs="Times New Roman"/>
          <w:bCs/>
          <w:sz w:val="21"/>
          <w:lang w:val="en-US" w:eastAsia="zh-CN"/>
        </w:rPr>
        <w:t>3.</w:t>
      </w:r>
      <w:r>
        <w:rPr>
          <w:rFonts w:hint="eastAsia" w:ascii="宋体" w:hAnsi="宋体" w:eastAsia="宋体" w:cs="Times New Roman"/>
          <w:bCs/>
          <w:sz w:val="21"/>
        </w:rPr>
        <w:t>“批准时间”请用“年+月份”的格式填写，例如2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>02008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；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br w:type="page"/>
      </w:r>
    </w:p>
    <w:p>
      <w:pPr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附表</w:t>
      </w:r>
      <w:r>
        <w:rPr>
          <w:rFonts w:asciiTheme="minorEastAsia" w:hAnsiTheme="minorEastAsia" w:eastAsiaTheme="minorEastAsia"/>
          <w:bCs/>
          <w:sz w:val="24"/>
        </w:rPr>
        <w:t>2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研讨式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课程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建设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清单</w:t>
      </w:r>
    </w:p>
    <w:tbl>
      <w:tblPr>
        <w:tblStyle w:val="19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80"/>
        <w:gridCol w:w="1170"/>
        <w:gridCol w:w="1200"/>
        <w:gridCol w:w="975"/>
        <w:gridCol w:w="1095"/>
        <w:gridCol w:w="3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课程名称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主讲教师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编号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学时数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课程性质</w:t>
            </w:r>
          </w:p>
        </w:tc>
        <w:tc>
          <w:tcPr>
            <w:tcW w:w="3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研讨式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教学方法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运用情况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7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9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7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9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7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09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</w:tbl>
    <w:p>
      <w:pPr>
        <w:ind w:firstLine="0" w:firstLineChars="0"/>
        <w:rPr>
          <w:rFonts w:hint="eastAsia"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 w:val="0"/>
          <w:bCs w:val="0"/>
          <w:sz w:val="21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1"/>
          <w:lang w:val="en-US" w:eastAsia="zh-CN"/>
        </w:rPr>
        <w:t>.</w:t>
      </w:r>
      <w:r>
        <w:rPr>
          <w:rFonts w:hint="eastAsia" w:ascii="宋体" w:hAnsi="宋体" w:eastAsia="宋体" w:cs="Times New Roman"/>
          <w:bCs/>
          <w:sz w:val="21"/>
        </w:rPr>
        <w:t>课程性质选填“必修”或“选修”。</w:t>
      </w:r>
    </w:p>
    <w:p>
      <w:pPr>
        <w:ind w:firstLine="630" w:firstLineChars="30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Cs/>
          <w:sz w:val="21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sz w:val="21"/>
        </w:rPr>
        <w:t>请说明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研讨式</w:t>
      </w:r>
      <w:r>
        <w:rPr>
          <w:rFonts w:hint="eastAsia" w:ascii="宋体" w:hAnsi="宋体" w:eastAsia="宋体" w:cs="Times New Roman"/>
          <w:bCs/>
          <w:sz w:val="21"/>
        </w:rPr>
        <w:t>教学方法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运用情况</w:t>
      </w:r>
      <w:r>
        <w:rPr>
          <w:rFonts w:hint="eastAsia" w:ascii="宋体" w:hAnsi="宋体" w:eastAsia="宋体" w:cs="Times New Roman"/>
          <w:bCs/>
          <w:sz w:val="21"/>
        </w:rPr>
        <w:t>。</w:t>
      </w:r>
    </w:p>
    <w:p>
      <w:pPr>
        <w:widowControl/>
        <w:spacing w:line="240" w:lineRule="auto"/>
        <w:ind w:firstLine="0" w:firstLineChars="0"/>
        <w:jc w:val="left"/>
        <w:rPr>
          <w:rFonts w:eastAsia="黑体"/>
          <w:bCs/>
          <w:color w:val="000000" w:themeColor="text1"/>
          <w:kern w:val="44"/>
          <w:szCs w:val="44"/>
        </w:rPr>
      </w:pPr>
      <w:r>
        <w:rPr>
          <w:rFonts w:eastAsia="黑体"/>
          <w:bCs/>
          <w:color w:val="000000" w:themeColor="text1"/>
          <w:kern w:val="44"/>
          <w:szCs w:val="4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3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网络课程建设清单</w:t>
      </w:r>
    </w:p>
    <w:tbl>
      <w:tblPr>
        <w:tblStyle w:val="2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88"/>
        <w:gridCol w:w="1152"/>
        <w:gridCol w:w="988"/>
        <w:gridCol w:w="1262"/>
        <w:gridCol w:w="3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课程名称</w:t>
            </w:r>
          </w:p>
        </w:tc>
        <w:tc>
          <w:tcPr>
            <w:tcW w:w="11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主讲教师</w:t>
            </w:r>
          </w:p>
        </w:tc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学时数</w:t>
            </w:r>
          </w:p>
        </w:tc>
        <w:tc>
          <w:tcPr>
            <w:tcW w:w="126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课程性质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</w:p>
        </w:tc>
        <w:tc>
          <w:tcPr>
            <w:tcW w:w="35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课程建设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方式（自建、引进）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575" w:type="dxa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7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575" w:type="dxa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67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</w:rPr>
            </w:pPr>
          </w:p>
        </w:tc>
        <w:tc>
          <w:tcPr>
            <w:tcW w:w="3575" w:type="dxa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课程性质选填“必修”或“选修”。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4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“双师双能”型教师队伍建设统计表</w:t>
      </w:r>
    </w:p>
    <w:tbl>
      <w:tblPr>
        <w:tblStyle w:val="22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47"/>
        <w:gridCol w:w="2872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教师姓名</w:t>
            </w:r>
          </w:p>
        </w:tc>
        <w:tc>
          <w:tcPr>
            <w:tcW w:w="2872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认定时间</w:t>
            </w:r>
          </w:p>
        </w:tc>
        <w:tc>
          <w:tcPr>
            <w:tcW w:w="3885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基层教学组织建设统计表</w:t>
      </w:r>
    </w:p>
    <w:tbl>
      <w:tblPr>
        <w:tblStyle w:val="22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50"/>
        <w:gridCol w:w="1590"/>
        <w:gridCol w:w="1560"/>
        <w:gridCol w:w="2655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基层教学组织名称</w:t>
            </w: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负责人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类型</w:t>
            </w:r>
          </w:p>
        </w:tc>
        <w:tc>
          <w:tcPr>
            <w:tcW w:w="2655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成员</w:t>
            </w:r>
          </w:p>
        </w:tc>
        <w:tc>
          <w:tcPr>
            <w:tcW w:w="678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宋体" w:hAnsi="宋体" w:eastAsia="宋体" w:cs="Times New Roman"/>
          <w:bCs/>
          <w:sz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类型主要包括：教学系（部、室）、优秀教学团队。</w:t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6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实践教学基地统计表</w:t>
      </w:r>
    </w:p>
    <w:tbl>
      <w:tblPr>
        <w:tblStyle w:val="22"/>
        <w:tblW w:w="8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89"/>
        <w:gridCol w:w="2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508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基地名称</w:t>
            </w:r>
          </w:p>
        </w:tc>
        <w:tc>
          <w:tcPr>
            <w:tcW w:w="2791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教学关系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教学关系选填“实习基地”或“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见习基地</w:t>
      </w:r>
      <w:r>
        <w:rPr>
          <w:rFonts w:hint="eastAsia" w:ascii="宋体" w:hAnsi="宋体" w:eastAsia="宋体" w:cs="Times New Roman"/>
          <w:bCs/>
          <w:sz w:val="21"/>
        </w:rPr>
        <w:t>”</w:t>
      </w:r>
      <w:r>
        <w:rPr>
          <w:rFonts w:hint="eastAsia" w:ascii="宋体" w:hAnsi="宋体" w:eastAsia="宋体" w:cs="Times New Roman"/>
          <w:bCs/>
          <w:sz w:val="21"/>
          <w:lang w:eastAsia="zh-CN"/>
        </w:rPr>
        <w:t>等</w:t>
      </w:r>
      <w:r>
        <w:rPr>
          <w:rFonts w:hint="eastAsia" w:ascii="宋体" w:hAnsi="宋体" w:eastAsia="宋体" w:cs="Times New Roman"/>
          <w:bCs/>
          <w:sz w:val="21"/>
        </w:rPr>
        <w:t>。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7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教师教学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比赛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获奖情况统计表</w:t>
      </w:r>
    </w:p>
    <w:tbl>
      <w:tblPr>
        <w:tblStyle w:val="9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</w:tblPr>
      <w:tblGrid>
        <w:gridCol w:w="582"/>
        <w:gridCol w:w="3602"/>
        <w:gridCol w:w="973"/>
        <w:gridCol w:w="851"/>
        <w:gridCol w:w="127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36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教学比赛名称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获奖时间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“获奖时间”请用“年+月份”的格式填写，例如2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8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教师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教改项目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立项情况统计表</w:t>
      </w:r>
    </w:p>
    <w:tbl>
      <w:tblPr>
        <w:tblStyle w:val="9"/>
        <w:tblW w:w="96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95"/>
        <w:gridCol w:w="1005"/>
        <w:gridCol w:w="851"/>
        <w:gridCol w:w="1238"/>
        <w:gridCol w:w="127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项目名称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级别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立项时间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验收时间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“立项时间”请用“年+月份”的格式填写，例如2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9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教师教改论文发表情况统计表</w:t>
      </w:r>
    </w:p>
    <w:tbl>
      <w:tblPr>
        <w:tblStyle w:val="9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9"/>
        <w:gridCol w:w="4127"/>
        <w:gridCol w:w="1276"/>
        <w:gridCol w:w="127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第一作者</w:t>
            </w: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题目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期刊名称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发表时间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是否中文核心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“发表时间”请用“年+月份”的格式填写，例如2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10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教师出版教材情况统计表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02"/>
        <w:gridCol w:w="2805"/>
        <w:gridCol w:w="187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教材名称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作者（单位排名/作者排名）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出版时间</w:t>
            </w:r>
          </w:p>
        </w:tc>
        <w:tc>
          <w:tcPr>
            <w:tcW w:w="7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“出版时间”请用“年+月份”的格式填写，例如2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11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优秀教材建设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情况统计表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0"/>
        <w:gridCol w:w="1559"/>
        <w:gridCol w:w="2062"/>
        <w:gridCol w:w="1057"/>
        <w:gridCol w:w="118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教材名称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第一主编姓名</w:t>
            </w:r>
          </w:p>
        </w:tc>
        <w:tc>
          <w:tcPr>
            <w:tcW w:w="1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出版时间</w:t>
            </w:r>
          </w:p>
        </w:tc>
        <w:tc>
          <w:tcPr>
            <w:tcW w:w="57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版次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适用学科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“出版时间”请用“年+月份”的格式填写，例如2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12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教学成果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情况统计表</w:t>
      </w:r>
    </w:p>
    <w:tbl>
      <w:tblPr>
        <w:tblStyle w:val="9"/>
        <w:tblW w:w="5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40"/>
        <w:gridCol w:w="1410"/>
        <w:gridCol w:w="1770"/>
        <w:gridCol w:w="1686"/>
        <w:gridCol w:w="1284"/>
        <w:gridCol w:w="106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项目名称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成果</w:t>
            </w:r>
            <w:r>
              <w:rPr>
                <w:rFonts w:hint="eastAsia" w:ascii="Arial" w:hAnsi="Arial" w:eastAsia="宋体" w:cs="Arial"/>
                <w:b/>
                <w:sz w:val="21"/>
              </w:rPr>
              <w:t>名称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成果主要完成人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成果所属学科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奖励等级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适用学科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b/>
                <w:sz w:val="21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“出版时间”请用“年+月份”的格式填写，例如2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ind w:firstLine="0" w:firstLineChars="0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13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学生获奖情况统计表</w:t>
      </w:r>
    </w:p>
    <w:tbl>
      <w:tblPr>
        <w:tblStyle w:val="9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</w:tblPr>
      <w:tblGrid>
        <w:gridCol w:w="582"/>
        <w:gridCol w:w="2488"/>
        <w:gridCol w:w="2087"/>
        <w:gridCol w:w="851"/>
        <w:gridCol w:w="851"/>
        <w:gridCol w:w="127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获奖项目名称</w:t>
            </w:r>
          </w:p>
        </w:tc>
        <w:tc>
          <w:tcPr>
            <w:tcW w:w="2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奖励名称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主持人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获奖时间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5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“获奖时间”请用“年+月份”的格式填写，例如2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附表1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4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学生发表论文情况统计表</w:t>
      </w:r>
    </w:p>
    <w:tbl>
      <w:tblPr>
        <w:tblStyle w:val="9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9"/>
        <w:gridCol w:w="4127"/>
        <w:gridCol w:w="1276"/>
        <w:gridCol w:w="127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第一作者</w:t>
            </w: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题目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期刊名称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发表时间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是否中文核心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“发表时间”请用“年+月份”的格式填写，例如2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附表1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5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学生获得专利情况统计表</w:t>
      </w:r>
    </w:p>
    <w:tbl>
      <w:tblPr>
        <w:tblStyle w:val="9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294"/>
        <w:gridCol w:w="17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42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专利名称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发明人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“批准时间”请用“年+月份”的格式填写，例如2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ascii="仿宋_GB2312" w:hAnsi="宋体" w:eastAsia="仿宋_GB2312" w:cs="Times New Roman"/>
          <w:bCs/>
          <w:sz w:val="24"/>
          <w:szCs w:val="24"/>
        </w:rPr>
        <w:br w:type="page"/>
      </w:r>
    </w:p>
    <w:p>
      <w:pPr>
        <w:ind w:firstLine="0" w:firstLineChars="0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附表1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6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管理文件与制度统计表</w:t>
      </w:r>
    </w:p>
    <w:tbl>
      <w:tblPr>
        <w:tblStyle w:val="9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8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文件/制度名称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出台时间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“出台时间”请用“年+月份”的格式填写，例如2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spacing w:after="156" w:afterLines="50"/>
        <w:ind w:firstLine="0" w:firstLineChars="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AndChars" w:linePitch="312" w:charSpace="0"/>
        </w:sectPr>
      </w:pPr>
    </w:p>
    <w:p>
      <w:pPr>
        <w:ind w:firstLine="0" w:firstLineChars="0"/>
        <w:rPr>
          <w:rFonts w:hint="default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17</w:t>
      </w:r>
    </w:p>
    <w:p>
      <w:pPr>
        <w:spacing w:after="156" w:afterLines="50"/>
        <w:ind w:firstLine="0" w:firstLineChars="0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其他成果统计表</w:t>
      </w:r>
      <w:bookmarkStart w:id="0" w:name="_GoBack"/>
      <w:bookmarkEnd w:id="0"/>
    </w:p>
    <w:tbl>
      <w:tblPr>
        <w:tblStyle w:val="9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8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序号</w:t>
            </w: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成果名称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b/>
                <w:sz w:val="21"/>
              </w:rPr>
            </w:pPr>
            <w:r>
              <w:rPr>
                <w:rFonts w:hint="eastAsia" w:ascii="Arial" w:hAnsi="Arial" w:eastAsia="宋体" w:cs="Arial"/>
                <w:b/>
                <w:sz w:val="21"/>
              </w:rPr>
              <w:t>取得成果时间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Times New Roman"/>
          <w:bCs/>
          <w:sz w:val="21"/>
        </w:rPr>
      </w:pPr>
      <w:r>
        <w:rPr>
          <w:rFonts w:hint="eastAsia" w:ascii="宋体" w:hAnsi="宋体" w:eastAsia="宋体" w:cs="Times New Roman"/>
          <w:b/>
          <w:bCs/>
          <w:sz w:val="21"/>
        </w:rPr>
        <w:t>备注：</w:t>
      </w:r>
      <w:r>
        <w:rPr>
          <w:rFonts w:hint="eastAsia" w:ascii="宋体" w:hAnsi="宋体" w:eastAsia="宋体" w:cs="Times New Roman"/>
          <w:bCs/>
          <w:sz w:val="21"/>
        </w:rPr>
        <w:t>“取得成果时间”请用“年+月份”的格式填写，例如2</w:t>
      </w:r>
      <w:r>
        <w:rPr>
          <w:rFonts w:ascii="宋体" w:hAnsi="宋体" w:eastAsia="宋体" w:cs="Times New Roman"/>
          <w:bCs/>
          <w:sz w:val="21"/>
        </w:rPr>
        <w:t xml:space="preserve">02008 </w:t>
      </w:r>
    </w:p>
    <w:p>
      <w:pPr>
        <w:ind w:firstLine="0" w:firstLineChars="0"/>
        <w:rPr>
          <w:rFonts w:ascii="仿宋_GB2312" w:hAnsi="宋体" w:eastAsia="仿宋_GB2312" w:cs="Times New Roman"/>
          <w:bCs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黑体"/>
          <w:bCs/>
          <w:color w:val="000000" w:themeColor="text1"/>
          <w:kern w:val="44"/>
          <w:szCs w:val="44"/>
        </w:rPr>
      </w:pPr>
    </w:p>
    <w:sectPr>
      <w:headerReference r:id="rId9" w:type="default"/>
      <w:footerReference r:id="rId10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rFonts w:hint="eastAsia" w:eastAsia="仿宋"/>
        <w:sz w:val="21"/>
        <w:szCs w:val="21"/>
        <w:u w:val="none"/>
        <w:lang w:eastAsia="zh-CN"/>
      </w:rPr>
    </w:pPr>
    <w:r>
      <w:rPr>
        <w:rFonts w:hint="eastAsia"/>
        <w:sz w:val="21"/>
        <w:szCs w:val="21"/>
        <w:u w:val="none"/>
        <w:lang w:eastAsia="zh-CN"/>
      </w:rPr>
      <w:t>湖南科技学院一流本科专业建设点年度检查报告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rFonts w:ascii="微软雅黑" w:hAnsi="微软雅黑" w:eastAsia="微软雅黑"/>
        <w:sz w:val="24"/>
      </w:rPr>
    </w:pPr>
    <w:r>
      <w:rPr>
        <w:rFonts w:hint="eastAsia"/>
        <w:sz w:val="21"/>
        <w:szCs w:val="21"/>
        <w:u w:val="none"/>
        <w:lang w:eastAsia="zh-CN"/>
      </w:rPr>
      <w:t>湖南科技学院一流本科专业建设点年度检查报告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6F8"/>
    <w:rsid w:val="00050B11"/>
    <w:rsid w:val="00071445"/>
    <w:rsid w:val="000B609B"/>
    <w:rsid w:val="000B6316"/>
    <w:rsid w:val="000D2C69"/>
    <w:rsid w:val="000F123D"/>
    <w:rsid w:val="0018699B"/>
    <w:rsid w:val="001E08F9"/>
    <w:rsid w:val="001E159D"/>
    <w:rsid w:val="00213FE8"/>
    <w:rsid w:val="002205DE"/>
    <w:rsid w:val="00231AA6"/>
    <w:rsid w:val="002430BE"/>
    <w:rsid w:val="00260A12"/>
    <w:rsid w:val="00290AB0"/>
    <w:rsid w:val="0029114E"/>
    <w:rsid w:val="002D0CA8"/>
    <w:rsid w:val="002D503C"/>
    <w:rsid w:val="002E5BD7"/>
    <w:rsid w:val="00305DB7"/>
    <w:rsid w:val="00315525"/>
    <w:rsid w:val="00323606"/>
    <w:rsid w:val="00331D0B"/>
    <w:rsid w:val="00331D5A"/>
    <w:rsid w:val="00347E3F"/>
    <w:rsid w:val="003562BD"/>
    <w:rsid w:val="0037235F"/>
    <w:rsid w:val="003E5D1A"/>
    <w:rsid w:val="004363D7"/>
    <w:rsid w:val="004811A7"/>
    <w:rsid w:val="004906DF"/>
    <w:rsid w:val="004A3CE0"/>
    <w:rsid w:val="004E64C1"/>
    <w:rsid w:val="0051386B"/>
    <w:rsid w:val="005566F8"/>
    <w:rsid w:val="00585AB5"/>
    <w:rsid w:val="005A7ADB"/>
    <w:rsid w:val="005B1CF0"/>
    <w:rsid w:val="005C597B"/>
    <w:rsid w:val="005F6843"/>
    <w:rsid w:val="00641DEE"/>
    <w:rsid w:val="00650F52"/>
    <w:rsid w:val="00664D3F"/>
    <w:rsid w:val="006B7C67"/>
    <w:rsid w:val="007070A5"/>
    <w:rsid w:val="00744ED0"/>
    <w:rsid w:val="0075263F"/>
    <w:rsid w:val="00771209"/>
    <w:rsid w:val="007D6656"/>
    <w:rsid w:val="008438F5"/>
    <w:rsid w:val="00844B06"/>
    <w:rsid w:val="00863157"/>
    <w:rsid w:val="008F6039"/>
    <w:rsid w:val="0091193D"/>
    <w:rsid w:val="00932BC6"/>
    <w:rsid w:val="00946EBA"/>
    <w:rsid w:val="0098076D"/>
    <w:rsid w:val="009B4315"/>
    <w:rsid w:val="009E5C72"/>
    <w:rsid w:val="00AB0B47"/>
    <w:rsid w:val="00AB1E3B"/>
    <w:rsid w:val="00AB6E62"/>
    <w:rsid w:val="00AB7747"/>
    <w:rsid w:val="00B0541B"/>
    <w:rsid w:val="00B97216"/>
    <w:rsid w:val="00BA6FD4"/>
    <w:rsid w:val="00BB3C17"/>
    <w:rsid w:val="00BC47D0"/>
    <w:rsid w:val="00BF1E64"/>
    <w:rsid w:val="00CB2802"/>
    <w:rsid w:val="00D33FA2"/>
    <w:rsid w:val="00DB1599"/>
    <w:rsid w:val="00DC12D9"/>
    <w:rsid w:val="00E00EC1"/>
    <w:rsid w:val="00E1092C"/>
    <w:rsid w:val="00E14F09"/>
    <w:rsid w:val="00E36B10"/>
    <w:rsid w:val="00E373CC"/>
    <w:rsid w:val="00E50A4B"/>
    <w:rsid w:val="00E5108E"/>
    <w:rsid w:val="00E9142C"/>
    <w:rsid w:val="00F00A27"/>
    <w:rsid w:val="00F3272F"/>
    <w:rsid w:val="00F463EB"/>
    <w:rsid w:val="00F71C67"/>
    <w:rsid w:val="00F82013"/>
    <w:rsid w:val="00F95D69"/>
    <w:rsid w:val="00FD4A7C"/>
    <w:rsid w:val="0157062F"/>
    <w:rsid w:val="06652FC5"/>
    <w:rsid w:val="0A3049EA"/>
    <w:rsid w:val="0C7A422A"/>
    <w:rsid w:val="14813EB4"/>
    <w:rsid w:val="163C4987"/>
    <w:rsid w:val="16843CA7"/>
    <w:rsid w:val="16BA6572"/>
    <w:rsid w:val="1EBE5276"/>
    <w:rsid w:val="24714E3D"/>
    <w:rsid w:val="27FC4170"/>
    <w:rsid w:val="28802164"/>
    <w:rsid w:val="292849D9"/>
    <w:rsid w:val="2A7758DB"/>
    <w:rsid w:val="2AE65DE0"/>
    <w:rsid w:val="2C004BD0"/>
    <w:rsid w:val="2E5D0E18"/>
    <w:rsid w:val="2F466BD3"/>
    <w:rsid w:val="356344A5"/>
    <w:rsid w:val="35E363A0"/>
    <w:rsid w:val="38937B79"/>
    <w:rsid w:val="393F31C0"/>
    <w:rsid w:val="3A67690C"/>
    <w:rsid w:val="3C7F0F97"/>
    <w:rsid w:val="3F0A76BB"/>
    <w:rsid w:val="40E51B61"/>
    <w:rsid w:val="446E64A0"/>
    <w:rsid w:val="45EC773D"/>
    <w:rsid w:val="47304980"/>
    <w:rsid w:val="492312A6"/>
    <w:rsid w:val="4BB81FB0"/>
    <w:rsid w:val="4C4661C0"/>
    <w:rsid w:val="4F536918"/>
    <w:rsid w:val="508B1CF2"/>
    <w:rsid w:val="52C96338"/>
    <w:rsid w:val="52F21B8C"/>
    <w:rsid w:val="552748CB"/>
    <w:rsid w:val="571C4791"/>
    <w:rsid w:val="59625C54"/>
    <w:rsid w:val="59CA4E71"/>
    <w:rsid w:val="5B495A9E"/>
    <w:rsid w:val="5BA218FA"/>
    <w:rsid w:val="5C757B33"/>
    <w:rsid w:val="5D4B1DA5"/>
    <w:rsid w:val="5FBC76AA"/>
    <w:rsid w:val="6636603E"/>
    <w:rsid w:val="68BD292B"/>
    <w:rsid w:val="69715FF2"/>
    <w:rsid w:val="6A067808"/>
    <w:rsid w:val="6A390735"/>
    <w:rsid w:val="6D582FA4"/>
    <w:rsid w:val="6D886C25"/>
    <w:rsid w:val="72B60C41"/>
    <w:rsid w:val="77633521"/>
    <w:rsid w:val="7B322EB3"/>
    <w:rsid w:val="7B5479C5"/>
    <w:rsid w:val="7D040608"/>
    <w:rsid w:val="7D10311A"/>
    <w:rsid w:val="7D5610C8"/>
    <w:rsid w:val="7FD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" w:cs="宋体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styleId="8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basedOn w:val="11"/>
    <w:link w:val="8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字符"/>
    <w:basedOn w:val="11"/>
    <w:link w:val="6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Calibri" w:hAnsi="Calibri" w:eastAsia="黑体" w:cs="宋体"/>
      <w:bCs/>
      <w:kern w:val="44"/>
      <w:sz w:val="32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7">
    <w:name w:val="批注框文本 字符"/>
    <w:basedOn w:val="11"/>
    <w:link w:val="4"/>
    <w:semiHidden/>
    <w:uiPriority w:val="99"/>
    <w:rPr>
      <w:rFonts w:ascii="Calibri" w:hAnsi="Calibri" w:eastAsia="仿宋" w:cs="宋体"/>
      <w:kern w:val="2"/>
      <w:sz w:val="18"/>
      <w:szCs w:val="18"/>
    </w:rPr>
  </w:style>
  <w:style w:type="paragraph" w:styleId="18">
    <w:name w:val="List Paragraph"/>
    <w:basedOn w:val="1"/>
    <w:uiPriority w:val="99"/>
    <w:pPr>
      <w:ind w:firstLine="420"/>
    </w:pPr>
  </w:style>
  <w:style w:type="table" w:customStyle="1" w:styleId="19">
    <w:name w:val="网格型1"/>
    <w:basedOn w:val="9"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">
    <w:name w:val="网格型2"/>
    <w:basedOn w:val="9"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">
    <w:name w:val="网格型3"/>
    <w:basedOn w:val="9"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网格型4"/>
    <w:basedOn w:val="9"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4.xml"/>
  <Relationship Id="rId11" Type="http://schemas.openxmlformats.org/officeDocument/2006/relationships/theme" Target="theme/theme1.xml"/>
  <Relationship Id="rId12" Type="http://schemas.openxmlformats.org/officeDocument/2006/relationships/customXml" Target="../customXml/item1.xml"/>
  <Relationship Id="rId13" Type="http://schemas.openxmlformats.org/officeDocument/2006/relationships/customXml" Target="../customXml/item2.xml"/>
  <Relationship Id="rId14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header" Target="header4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563C8-297F-40E0-91A7-3CAA329BD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339</Words>
  <Characters>1937</Characters>
  <Lines>16</Lines>
  <Paragraphs>4</Paragraphs>
  <TotalTime>0</TotalTime>
  <ScaleCrop>false</ScaleCrop>
  <LinksUpToDate>false</LinksUpToDate>
  <CharactersWithSpaces>2272</CharactersWithSpaces>
  <Application>WPS Office_11.1.0.9339_F1E327BC-269C-435d-A152-05C5408002CA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2020-03-23T10:45:00Z</dcterms:created>
  <dc:creator>NCST_JWC_JYK</dc:creator>
  <lastModifiedBy>文曲星</lastModifiedBy>
  <lastPrinted>2020-03-23T10:45:00Z</lastPrinted>
  <dcterms:modified xsi:type="dcterms:W3CDTF">2020-12-31T08:43:01Z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