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ascii="黑体" w:hAnsi="黑体" w:eastAsia="黑体" w:cs="黑体"/>
          <w:szCs w:val="40"/>
        </w:rPr>
      </w:pPr>
      <w:r>
        <w:rPr>
          <w:rFonts w:hint="eastAsia" w:ascii="黑体" w:hAnsi="黑体" w:eastAsia="黑体" w:cs="黑体"/>
          <w:szCs w:val="40"/>
        </w:rPr>
        <w:t>附件4</w:t>
      </w:r>
    </w:p>
    <w:p>
      <w:pPr>
        <w:snapToGrid w:val="0"/>
        <w:spacing w:line="560" w:lineRule="exact"/>
        <w:ind w:firstLine="880" w:firstLineChars="200"/>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市县教师培训团队研修项目指南（C类）</w:t>
      </w:r>
    </w:p>
    <w:bookmarkEnd w:id="0"/>
    <w:p>
      <w:pPr>
        <w:spacing w:line="240" w:lineRule="exact"/>
        <w:jc w:val="center"/>
        <w:textAlignment w:val="center"/>
        <w:rPr>
          <w:rFonts w:hint="eastAsia" w:ascii="宋体" w:hAnsi="宋体" w:cs="宋体"/>
          <w:kern w:val="0"/>
          <w:sz w:val="18"/>
          <w:szCs w:val="18"/>
          <w:lang w:bidi="ar"/>
        </w:rPr>
      </w:pPr>
    </w:p>
    <w:tbl>
      <w:tblPr>
        <w:tblStyle w:val="4"/>
        <w:tblW w:w="14734" w:type="dxa"/>
        <w:jc w:val="center"/>
        <w:tblLayout w:type="fixed"/>
        <w:tblCellMar>
          <w:top w:w="0" w:type="dxa"/>
          <w:left w:w="108" w:type="dxa"/>
          <w:bottom w:w="0" w:type="dxa"/>
          <w:right w:w="108" w:type="dxa"/>
        </w:tblCellMar>
      </w:tblPr>
      <w:tblGrid>
        <w:gridCol w:w="843"/>
        <w:gridCol w:w="1225"/>
        <w:gridCol w:w="751"/>
        <w:gridCol w:w="1860"/>
        <w:gridCol w:w="2565"/>
        <w:gridCol w:w="1563"/>
        <w:gridCol w:w="976"/>
        <w:gridCol w:w="1856"/>
        <w:gridCol w:w="965"/>
        <w:gridCol w:w="1278"/>
        <w:gridCol w:w="852"/>
      </w:tblGrid>
      <w:tr>
        <w:tblPrEx>
          <w:tblCellMar>
            <w:top w:w="0" w:type="dxa"/>
            <w:left w:w="108" w:type="dxa"/>
            <w:bottom w:w="0" w:type="dxa"/>
            <w:right w:w="108" w:type="dxa"/>
          </w:tblCellMar>
        </w:tblPrEx>
        <w:trPr>
          <w:trHeight w:val="171" w:hRule="atLeast"/>
          <w:tblHeader/>
          <w:jc w:val="center"/>
        </w:trPr>
        <w:tc>
          <w:tcPr>
            <w:tcW w:w="8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项目</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类别</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立项</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单位</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项目代码</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子项目名称</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培训对象</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培训时长（天）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培训方式</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经费标准</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培训人数（人）</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子项目经费（万元）</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备注</w:t>
            </w:r>
          </w:p>
        </w:tc>
      </w:tr>
      <w:tr>
        <w:tblPrEx>
          <w:tblCellMar>
            <w:top w:w="0" w:type="dxa"/>
            <w:left w:w="108" w:type="dxa"/>
            <w:bottom w:w="0" w:type="dxa"/>
            <w:right w:w="108" w:type="dxa"/>
          </w:tblCellMar>
        </w:tblPrEx>
        <w:trPr>
          <w:trHeight w:val="820" w:hRule="atLeast"/>
          <w:jc w:val="center"/>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教师培训师团队研修</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C101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湖南省中小学教师信息素养提升研究团队高级研修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全省15支融合研究团队的优秀成员</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6</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省外550元/人/天，师资费1万/天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29.1</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宋体"/>
                <w:sz w:val="18"/>
                <w:szCs w:val="18"/>
              </w:rPr>
            </w:pPr>
          </w:p>
        </w:tc>
      </w:tr>
      <w:tr>
        <w:tblPrEx>
          <w:tblCellMar>
            <w:top w:w="0" w:type="dxa"/>
            <w:left w:w="108" w:type="dxa"/>
            <w:bottom w:w="0" w:type="dxa"/>
            <w:right w:w="108" w:type="dxa"/>
          </w:tblCellMar>
        </w:tblPrEx>
        <w:trPr>
          <w:trHeight w:val="690"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C102</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智能化教育名校长名师高级研修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信息化条件较好的学校校长和名师，以长沙和湘西为主</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6</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省外550元/人/天，师资费1万/天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29.1</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宋体"/>
                <w:sz w:val="18"/>
                <w:szCs w:val="18"/>
              </w:rPr>
            </w:pPr>
          </w:p>
        </w:tc>
      </w:tr>
      <w:tr>
        <w:tblPrEx>
          <w:tblCellMar>
            <w:top w:w="0" w:type="dxa"/>
            <w:left w:w="108" w:type="dxa"/>
            <w:bottom w:w="0" w:type="dxa"/>
            <w:right w:w="108" w:type="dxa"/>
          </w:tblCellMar>
        </w:tblPrEx>
        <w:trPr>
          <w:trHeight w:val="856"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C103</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中小学人工智能教育研修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义务教育阶段中小学创客教育、机器人教育、STEAM教育等人工智能教育教师</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集中培训5天，线上80学时</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省内350元/人/天，省外400元/人/天，工作坊4万元/坊</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140（2个班）</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每班省内16.25，省外18</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宋体"/>
                <w:sz w:val="18"/>
                <w:szCs w:val="18"/>
              </w:rPr>
            </w:pPr>
          </w:p>
        </w:tc>
      </w:tr>
      <w:tr>
        <w:tblPrEx>
          <w:tblCellMar>
            <w:top w:w="0" w:type="dxa"/>
            <w:left w:w="108" w:type="dxa"/>
            <w:bottom w:w="0" w:type="dxa"/>
            <w:right w:w="108" w:type="dxa"/>
          </w:tblCellMar>
        </w:tblPrEx>
        <w:trPr>
          <w:trHeight w:val="684"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株洲市</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C104</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株洲市教师培训者集中研修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教师培训者</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10</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省外400元/人/天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255"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湘潭市</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C105</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湘潭市教师培训师团队胜任力提升集中研修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从省市教师培训师培养对象、市（县）级名优教师中遴选</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集中培训9天（省内5天，省外4天）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省内350元/人/天，省外400元/人/天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23.45</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宋体"/>
                <w:sz w:val="18"/>
                <w:szCs w:val="18"/>
              </w:rPr>
            </w:pPr>
          </w:p>
        </w:tc>
      </w:tr>
      <w:tr>
        <w:tblPrEx>
          <w:tblCellMar>
            <w:top w:w="0" w:type="dxa"/>
            <w:left w:w="108" w:type="dxa"/>
            <w:bottom w:w="0" w:type="dxa"/>
            <w:right w:w="108" w:type="dxa"/>
          </w:tblCellMar>
        </w:tblPrEx>
        <w:trPr>
          <w:trHeight w:val="255"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湘潭市</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C106</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湘潭市中小学信息化培训团队综合能力提升培训</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湘潭市中小学信息技术与学科融合优秀教师</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集中培训5天，线上30学时</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16.25</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宋体"/>
                <w:sz w:val="18"/>
                <w:szCs w:val="18"/>
              </w:rPr>
            </w:pPr>
          </w:p>
        </w:tc>
      </w:tr>
      <w:tr>
        <w:tblPrEx>
          <w:tblCellMar>
            <w:top w:w="0" w:type="dxa"/>
            <w:left w:w="108" w:type="dxa"/>
            <w:bottom w:w="0" w:type="dxa"/>
            <w:right w:w="108" w:type="dxa"/>
          </w:tblCellMar>
        </w:tblPrEx>
        <w:trPr>
          <w:trHeight w:val="748"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衡阳市</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C107</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衡阳市教师培训管理团队集中研修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教师培训师、教师工作管理者</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8</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19.6</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宋体"/>
                <w:sz w:val="18"/>
                <w:szCs w:val="18"/>
              </w:rPr>
            </w:pPr>
          </w:p>
        </w:tc>
      </w:tr>
      <w:tr>
        <w:tblPrEx>
          <w:tblCellMar>
            <w:top w:w="0" w:type="dxa"/>
            <w:left w:w="108" w:type="dxa"/>
            <w:bottom w:w="0" w:type="dxa"/>
            <w:right w:w="108" w:type="dxa"/>
          </w:tblCellMar>
        </w:tblPrEx>
        <w:trPr>
          <w:trHeight w:val="684"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邵阳市</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C108</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邵阳市教师培训师团队研修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市级教师培训师</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集中培训7天，线上80学时</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省外400元/人/天，工作坊4万元/坊</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20.8</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宋体"/>
                <w:sz w:val="18"/>
                <w:szCs w:val="18"/>
              </w:rPr>
            </w:pPr>
          </w:p>
        </w:tc>
      </w:tr>
      <w:tr>
        <w:tblPrEx>
          <w:tblCellMar>
            <w:top w:w="0" w:type="dxa"/>
            <w:left w:w="108" w:type="dxa"/>
            <w:bottom w:w="0" w:type="dxa"/>
            <w:right w:w="108" w:type="dxa"/>
          </w:tblCellMar>
        </w:tblPrEx>
        <w:trPr>
          <w:trHeight w:val="606"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常德市</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C109</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常德市级教师培训专家团队成员集中研修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市级教师培训师</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集中培训7天，线上80学时</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省外400元/人/天，工作坊4万元/坊</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23.6</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1009" w:hRule="atLeast"/>
          <w:jc w:val="center"/>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教师培训师团队研修</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郴州市</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C110</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郴州市教师培训师工作坊高研班</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参加过湖南省教师培训师、湖南省未来教育家、湖南省青年精英培训；参加过郴州市名师骨干培训团队研修、教师培训师研修、名师工作室研修培训以及一直从事教师培训工作的教师、培训管理者；近3年个在市级（含）以上培训班中授课次数不少于10次，或县级（含）以上不少于15次的教师</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每年集中培训10天（2023年省内、2022年省外各1年），线上80学时</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省内350元/人/天，省外550元/人/天，工作坊4万元/坊</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42.5（国培32，市培10.5）</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宋体"/>
                <w:sz w:val="18"/>
                <w:szCs w:val="18"/>
              </w:rPr>
            </w:pPr>
            <w:r>
              <w:rPr>
                <w:rFonts w:hint="eastAsia" w:ascii="宋体" w:hAnsi="宋体" w:cs="宋体"/>
                <w:kern w:val="0"/>
                <w:sz w:val="18"/>
                <w:szCs w:val="18"/>
                <w:lang w:bidi="ar"/>
              </w:rPr>
              <w:t>经费不足部分由市州承担</w:t>
            </w:r>
          </w:p>
        </w:tc>
      </w:tr>
      <w:tr>
        <w:tblPrEx>
          <w:tblCellMar>
            <w:top w:w="0" w:type="dxa"/>
            <w:left w:w="108" w:type="dxa"/>
            <w:bottom w:w="0" w:type="dxa"/>
            <w:right w:w="108" w:type="dxa"/>
          </w:tblCellMar>
        </w:tblPrEx>
        <w:trPr>
          <w:trHeight w:val="634"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怀化市</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C111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怀化市师德师风培训师领航团队工作坊</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师德师风培训者</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集中培训7天，线上80学时</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18.7</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宋体"/>
                <w:sz w:val="18"/>
                <w:szCs w:val="18"/>
              </w:rPr>
            </w:pPr>
          </w:p>
        </w:tc>
      </w:tr>
      <w:tr>
        <w:tblPrEx>
          <w:tblCellMar>
            <w:top w:w="0" w:type="dxa"/>
            <w:left w:w="108" w:type="dxa"/>
            <w:bottom w:w="0" w:type="dxa"/>
            <w:right w:w="108" w:type="dxa"/>
          </w:tblCellMar>
        </w:tblPrEx>
        <w:trPr>
          <w:trHeight w:val="338"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娄底市</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C112</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娄底市教师培训师团队研修项目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负责教师培训的教师</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集中培训7天（省内、省外各1年），线上80学时</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省内350元/人/天，省外400元/人/天，工作坊4万元/坊</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16.25</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422"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湘西州</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C113</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湘西州人工智能助推教师队伍建设引领团队工作坊研修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幼儿园、中小学信息技术管理团队</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集中培训7天，线上80学时</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州内200元/人/天，工作坊4万元/坊，管理团队州本级配套5万元</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12.4</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宋体"/>
                <w:sz w:val="18"/>
                <w:szCs w:val="18"/>
              </w:rPr>
            </w:pPr>
          </w:p>
        </w:tc>
      </w:tr>
      <w:tr>
        <w:tblPrEx>
          <w:tblCellMar>
            <w:top w:w="0" w:type="dxa"/>
            <w:left w:w="108" w:type="dxa"/>
            <w:bottom w:w="0" w:type="dxa"/>
            <w:right w:w="108" w:type="dxa"/>
          </w:tblCellMar>
        </w:tblPrEx>
        <w:trPr>
          <w:trHeight w:val="422"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湘西州</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C114</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湘西州教师培训师领航团队工作坊</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幼儿园、中小学教师培训师</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集中培训7天，线上80学时</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州内200元/人/天，工作坊4万元/坊，管理团队州本级配套5万元</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50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11</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宋体"/>
                <w:sz w:val="18"/>
                <w:szCs w:val="18"/>
              </w:rPr>
            </w:pPr>
          </w:p>
        </w:tc>
      </w:tr>
      <w:tr>
        <w:tblPrEx>
          <w:tblCellMar>
            <w:top w:w="0" w:type="dxa"/>
            <w:left w:w="108" w:type="dxa"/>
            <w:bottom w:w="0" w:type="dxa"/>
            <w:right w:w="108" w:type="dxa"/>
          </w:tblCellMar>
        </w:tblPrEx>
        <w:trPr>
          <w:trHeight w:val="171"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湘潭湘乡市</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C115</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湘乡市教师培训师工作坊研修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中小学骨干培训者</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7</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省外400元/人/天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14</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宋体"/>
                <w:sz w:val="18"/>
                <w:szCs w:val="18"/>
              </w:rPr>
            </w:pPr>
          </w:p>
        </w:tc>
      </w:tr>
      <w:tr>
        <w:tblPrEx>
          <w:tblCellMar>
            <w:top w:w="0" w:type="dxa"/>
            <w:left w:w="108" w:type="dxa"/>
            <w:bottom w:w="0" w:type="dxa"/>
            <w:right w:w="108" w:type="dxa"/>
          </w:tblCellMar>
        </w:tblPrEx>
        <w:trPr>
          <w:trHeight w:val="171"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岳阳平江县</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C116</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平江县教师培训团队高端研修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平江县教师培训团队成员</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7</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省外550元/人/天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80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30.8</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422"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常德石门县</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C117</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石门县教师培训师团队研修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县两级义务教育阶段（含幼儿园）教师培训师、工作坊坊主、优秀教师、教研员和培训管理者等</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集中培训7天（省内、省外各1年，线上80学时</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省内350元/人/天，省外400元/人/天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18</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927" w:hRule="atLeast"/>
          <w:jc w:val="center"/>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教师培训师团队研修</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常德汉寿县</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C118</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汉寿县县级教师培训师团队研修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教师培训师、工作坊坊主、培训管理者</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集中培训7天（省内、省外各1年，线上80学时</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省内350元/人/天，省外400元/人/天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18.7</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611"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常德澧县</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C119</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澧县教师培训师工作坊研修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义务教育阶段（含幼儿园）教师培训师</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集中培训7天，线上80学时</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省外400元/人/天，工作坊4万元/坊</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20.8</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宋体"/>
                <w:sz w:val="18"/>
                <w:szCs w:val="18"/>
              </w:rPr>
            </w:pPr>
          </w:p>
        </w:tc>
      </w:tr>
      <w:tr>
        <w:tblPrEx>
          <w:tblCellMar>
            <w:top w:w="0" w:type="dxa"/>
            <w:left w:w="108" w:type="dxa"/>
            <w:bottom w:w="0" w:type="dxa"/>
            <w:right w:w="108" w:type="dxa"/>
          </w:tblCellMar>
        </w:tblPrEx>
        <w:trPr>
          <w:trHeight w:val="338"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张家界慈利县</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C120</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慈利县培训团队整校推进能力提升培训</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县域教师培训团队成员</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10</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省外400元/人/天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24</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34"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益阳赫山区</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C121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赫山区教师培训师工作坊研修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赫山区义务教育阶段、幼儿园教师培训师</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集中培训7天（省内、省外各1年，线上80学时</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80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15.2</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848"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郴州桂东县</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C122</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桂东县县级教师培训团队工作坊研修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县级教师培训师</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集中培训7天，线上80学时</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16.25</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900"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永州江华县</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C123</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湖南省教师培训师培养工程驻江华县实践研修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江华县教师培训师</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一年</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30万/县</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整县</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30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延续性项目</w:t>
            </w:r>
          </w:p>
        </w:tc>
      </w:tr>
      <w:tr>
        <w:tblPrEx>
          <w:tblCellMar>
            <w:top w:w="0" w:type="dxa"/>
            <w:left w:w="108" w:type="dxa"/>
            <w:bottom w:w="0" w:type="dxa"/>
            <w:right w:w="108" w:type="dxa"/>
          </w:tblCellMar>
        </w:tblPrEx>
        <w:trPr>
          <w:trHeight w:val="338"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怀化芷江县</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C124</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芷江县教师培训团队整校推进能力提升培训</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县级教师培训者团队</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7</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12.25</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896"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湘西古丈县</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C125</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古丈县中小学幼儿园教师培训师团队研修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县级教师培训师</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集中培训7天（省内、省外各1年，线上80学时</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省内350元/人/天，省外400元/人/天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42</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15.76</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第1年省外</w:t>
            </w:r>
          </w:p>
        </w:tc>
      </w:tr>
      <w:tr>
        <w:tblPrEx>
          <w:tblCellMar>
            <w:top w:w="0" w:type="dxa"/>
            <w:left w:w="108" w:type="dxa"/>
            <w:bottom w:w="0" w:type="dxa"/>
            <w:right w:w="108" w:type="dxa"/>
          </w:tblCellMar>
        </w:tblPrEx>
        <w:trPr>
          <w:trHeight w:val="994"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湘西永顺县</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sz w:val="18"/>
                <w:szCs w:val="18"/>
              </w:rPr>
              <w:t>C126</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永顺县教师培训师团队研修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县级教师培训师</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10</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省外400元/人/天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宋体"/>
                <w:sz w:val="18"/>
                <w:szCs w:val="18"/>
              </w:rPr>
            </w:pPr>
          </w:p>
        </w:tc>
      </w:tr>
      <w:tr>
        <w:tblPrEx>
          <w:tblCellMar>
            <w:top w:w="0" w:type="dxa"/>
            <w:left w:w="108" w:type="dxa"/>
            <w:bottom w:w="0" w:type="dxa"/>
            <w:right w:w="108" w:type="dxa"/>
          </w:tblCellMar>
        </w:tblPrEx>
        <w:trPr>
          <w:trHeight w:val="506" w:hRule="atLeast"/>
          <w:jc w:val="center"/>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培训师领航团队工作坊高级研修</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C201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名师名校长领航团队工作坊首席名师和核心名师高级研修（分两个班）</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每个工作坊的首席名师1人和核心名师2人，共90人</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每年集中培训6天（年初过关研修2天，年中现场观摩2天，年终总结提升2天）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省内440元，师资费1万/天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90（每班45人）</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35.76（每班17.88）</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1344"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C202-C229</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名师名校长领航团队工作坊高级研修（幼儿园园长，学前教研员；小学语文、数学、英语、道德与法治、心理健康、综合实践、小学校长、教研员；初中语文、数学、英语、道德与法治、心理健康、综合实践、初中校长、教研员；文化教育、劳动教育、书法教育、学校课程建设、课后服务与作业管理研究、师德师风、家校共育、教师培训师、信息技术、特殊教育，共28个学科（领域））</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每个工作坊首席名师1名、核心名师2名和市县工作坊坊主、工作室主持人37名</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每年集中培训7天，工作坊常态研修（线上线下结合）</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集中研修+工作坊常态研修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省内440元，师资费1万/天；工作坊常态研修5万元/坊</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1120（每坊40人）</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680.96（每坊24.32）</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171" w:hRule="atLeast"/>
          <w:jc w:val="center"/>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教师培训管理者研修</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C301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国培管理者研修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各市州、县市区和承办单位国培管理者</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6</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省内300元/人/天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300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54</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宋体"/>
                <w:sz w:val="18"/>
                <w:szCs w:val="18"/>
              </w:rPr>
            </w:pPr>
          </w:p>
        </w:tc>
      </w:tr>
      <w:tr>
        <w:tblPrEx>
          <w:tblCellMar>
            <w:top w:w="0" w:type="dxa"/>
            <w:left w:w="108" w:type="dxa"/>
            <w:bottom w:w="0" w:type="dxa"/>
            <w:right w:w="108" w:type="dxa"/>
          </w:tblCellMar>
        </w:tblPrEx>
        <w:trPr>
          <w:trHeight w:val="338"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C302</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市级教师发展机构管理者高级研修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市级教师发展中心、进修学校负责人、培训主管、培训专干</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集中培训10天（省内5天，省外5天）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省内440元/人/天，省外550元/人/天，师资费1万元/天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44.65</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宋体"/>
                <w:sz w:val="18"/>
                <w:szCs w:val="18"/>
              </w:rPr>
            </w:pPr>
          </w:p>
        </w:tc>
      </w:tr>
      <w:tr>
        <w:tblPrEx>
          <w:tblCellMar>
            <w:top w:w="0" w:type="dxa"/>
            <w:left w:w="108" w:type="dxa"/>
            <w:bottom w:w="0" w:type="dxa"/>
            <w:right w:w="108" w:type="dxa"/>
          </w:tblCellMar>
        </w:tblPrEx>
        <w:trPr>
          <w:trHeight w:val="171"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C303</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县级教师发展机构负责人研修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县级培训机构负责人，校长、副校长等</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6</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省内300元/人/天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300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54</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宋体"/>
                <w:sz w:val="18"/>
                <w:szCs w:val="18"/>
              </w:rPr>
            </w:pPr>
          </w:p>
        </w:tc>
      </w:tr>
      <w:tr>
        <w:tblPrEx>
          <w:tblCellMar>
            <w:top w:w="0" w:type="dxa"/>
            <w:left w:w="108" w:type="dxa"/>
            <w:bottom w:w="0" w:type="dxa"/>
            <w:right w:w="108" w:type="dxa"/>
          </w:tblCellMar>
        </w:tblPrEx>
        <w:trPr>
          <w:trHeight w:val="422"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C304</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能力提升工程2.0管理团队培训（分两个班）</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能力提升工程2.0市县管理者（150人）、考核团队（300人）</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3</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省内330元/人/天（100-200人），省内300元/人/天（200人以上）</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450（每班分别为150，300）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41.85（每班分别为14.85，27）</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宋体"/>
                <w:sz w:val="18"/>
                <w:szCs w:val="18"/>
              </w:rPr>
            </w:pPr>
          </w:p>
        </w:tc>
      </w:tr>
      <w:tr>
        <w:tblPrEx>
          <w:tblCellMar>
            <w:top w:w="0" w:type="dxa"/>
            <w:left w:w="108" w:type="dxa"/>
            <w:bottom w:w="0" w:type="dxa"/>
            <w:right w:w="108" w:type="dxa"/>
          </w:tblCellMar>
        </w:tblPrEx>
        <w:trPr>
          <w:trHeight w:val="643" w:hRule="atLeast"/>
          <w:jc w:val="center"/>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教师培训管理者研修</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C305</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自主选学市县管理团队研修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各市州、县市区和承办单位国培管理者</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集中培训5天，线上80学时</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16.25</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宋体"/>
                <w:sz w:val="18"/>
                <w:szCs w:val="18"/>
              </w:rPr>
            </w:pPr>
          </w:p>
        </w:tc>
      </w:tr>
      <w:tr>
        <w:tblPrEx>
          <w:tblCellMar>
            <w:top w:w="0" w:type="dxa"/>
            <w:left w:w="108" w:type="dxa"/>
            <w:bottom w:w="0" w:type="dxa"/>
            <w:right w:w="108" w:type="dxa"/>
          </w:tblCellMar>
        </w:tblPrEx>
        <w:trPr>
          <w:trHeight w:val="255"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C306</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义务教育新课程实施与推进管理者培训</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地市级分管副局长、科长；市县两级遴选部分校长、教研室主任）</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省内330元/人/天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150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24.75</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教科研单位申报</w:t>
            </w:r>
          </w:p>
        </w:tc>
      </w:tr>
      <w:tr>
        <w:tblPrEx>
          <w:tblCellMar>
            <w:top w:w="0" w:type="dxa"/>
            <w:left w:w="108" w:type="dxa"/>
            <w:bottom w:w="0" w:type="dxa"/>
            <w:right w:w="108" w:type="dxa"/>
          </w:tblCellMar>
        </w:tblPrEx>
        <w:trPr>
          <w:trHeight w:val="422"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衡阳市</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C307</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衡阳市“双减”背景下教育评价和课程改革管理团队培训</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义务教育学校管理团队</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3</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7.35</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符合条件的承办单位协同地市申报</w:t>
            </w:r>
          </w:p>
        </w:tc>
      </w:tr>
      <w:tr>
        <w:tblPrEx>
          <w:tblCellMar>
            <w:top w:w="0" w:type="dxa"/>
            <w:left w:w="108" w:type="dxa"/>
            <w:bottom w:w="0" w:type="dxa"/>
            <w:right w:w="108" w:type="dxa"/>
          </w:tblCellMar>
        </w:tblPrEx>
        <w:trPr>
          <w:trHeight w:val="171"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益阳市</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C308</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益阳市教师培训管理团队提升研修班</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益阳市教师培训管理负责</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7</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省外400元/人/天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19.6</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338"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郴州市</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C309</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郴州市教师培训管理者团队高研班</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郴州市教育行政部门教师培训管理者和教师培训机构教师培训管理者</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7</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省外550元/人/天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27（国培19.6，市培7.4）</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经费不足部分由本市承担</w:t>
            </w:r>
          </w:p>
        </w:tc>
      </w:tr>
      <w:tr>
        <w:tblPrEx>
          <w:tblCellMar>
            <w:top w:w="0" w:type="dxa"/>
            <w:left w:w="108" w:type="dxa"/>
            <w:bottom w:w="0" w:type="dxa"/>
            <w:right w:w="108" w:type="dxa"/>
          </w:tblCellMar>
        </w:tblPrEx>
        <w:trPr>
          <w:trHeight w:val="171"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郴州市</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C310</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郴州市幼小衔接试点改革专项管理团队培训</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幼小衔接试点县、校、园的管理者、研究者及骨干教师</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7</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17.15</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符合条件的承办单位协同地市申报</w:t>
            </w:r>
          </w:p>
        </w:tc>
      </w:tr>
      <w:tr>
        <w:tblPrEx>
          <w:tblCellMar>
            <w:top w:w="0" w:type="dxa"/>
            <w:left w:w="108" w:type="dxa"/>
            <w:bottom w:w="0" w:type="dxa"/>
            <w:right w:w="108" w:type="dxa"/>
          </w:tblCellMar>
        </w:tblPrEx>
        <w:trPr>
          <w:trHeight w:val="171"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永州市</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C311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永州市培训管理团队集中研修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市县教育培训机构培训管理者</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10.5</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宋体"/>
                <w:sz w:val="18"/>
                <w:szCs w:val="18"/>
              </w:rPr>
            </w:pPr>
          </w:p>
        </w:tc>
      </w:tr>
      <w:tr>
        <w:tblPrEx>
          <w:tblCellMar>
            <w:top w:w="0" w:type="dxa"/>
            <w:left w:w="108" w:type="dxa"/>
            <w:bottom w:w="0" w:type="dxa"/>
            <w:right w:w="108" w:type="dxa"/>
          </w:tblCellMar>
        </w:tblPrEx>
        <w:trPr>
          <w:trHeight w:val="540"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怀化市</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C312</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怀化市培训管理团队集中研修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培训管理者、培训师</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省外400元/人/天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12</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宋体"/>
                <w:sz w:val="18"/>
                <w:szCs w:val="18"/>
              </w:rPr>
            </w:pPr>
          </w:p>
        </w:tc>
      </w:tr>
      <w:tr>
        <w:tblPrEx>
          <w:tblCellMar>
            <w:top w:w="0" w:type="dxa"/>
            <w:left w:w="108" w:type="dxa"/>
            <w:bottom w:w="0" w:type="dxa"/>
            <w:right w:w="108" w:type="dxa"/>
          </w:tblCellMar>
        </w:tblPrEx>
        <w:trPr>
          <w:trHeight w:val="338"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湘西州</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C313</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湘西州教育培训管理者高研班</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幼儿园、中小学培训管理者</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省外400元/人/天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40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8</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经费不足部分由市州承担</w:t>
            </w:r>
          </w:p>
        </w:tc>
      </w:tr>
      <w:tr>
        <w:tblPrEx>
          <w:tblCellMar>
            <w:top w:w="0" w:type="dxa"/>
            <w:left w:w="108" w:type="dxa"/>
            <w:bottom w:w="0" w:type="dxa"/>
            <w:right w:w="108" w:type="dxa"/>
          </w:tblCellMar>
        </w:tblPrEx>
        <w:trPr>
          <w:trHeight w:val="338"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湘潭湘乡市</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C314</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湘乡市培训管理团队集中研修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培训管理者、坊主</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省外400元/人/天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经费不足部分由县区承担</w:t>
            </w:r>
          </w:p>
        </w:tc>
      </w:tr>
      <w:tr>
        <w:tblPrEx>
          <w:tblCellMar>
            <w:top w:w="0" w:type="dxa"/>
            <w:left w:w="108" w:type="dxa"/>
            <w:bottom w:w="0" w:type="dxa"/>
            <w:right w:w="108" w:type="dxa"/>
          </w:tblCellMar>
        </w:tblPrEx>
        <w:trPr>
          <w:trHeight w:val="171" w:hRule="atLeast"/>
          <w:jc w:val="center"/>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教师培训管理者研修</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邵阳邵阳县</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C315</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邵阳县培训管理团队集中研修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邵阳县校本研修管理团队</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7</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12.25</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宋体"/>
                <w:sz w:val="18"/>
                <w:szCs w:val="18"/>
              </w:rPr>
            </w:pPr>
          </w:p>
        </w:tc>
      </w:tr>
      <w:tr>
        <w:tblPrEx>
          <w:tblCellMar>
            <w:top w:w="0" w:type="dxa"/>
            <w:left w:w="108" w:type="dxa"/>
            <w:bottom w:w="0" w:type="dxa"/>
            <w:right w:w="108" w:type="dxa"/>
          </w:tblCellMar>
        </w:tblPrEx>
        <w:trPr>
          <w:trHeight w:val="338"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岳阳平江县</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C316</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平江县培训管理者研修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县、学区培训管理者</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省外400元/人/天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经费不足部分由县区承担</w:t>
            </w:r>
          </w:p>
        </w:tc>
      </w:tr>
      <w:tr>
        <w:tblPrEx>
          <w:tblCellMar>
            <w:top w:w="0" w:type="dxa"/>
            <w:left w:w="108" w:type="dxa"/>
            <w:bottom w:w="0" w:type="dxa"/>
            <w:right w:w="108" w:type="dxa"/>
          </w:tblCellMar>
        </w:tblPrEx>
        <w:trPr>
          <w:trHeight w:val="171"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张家界桑植县</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C317</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桑植县培训管理团队集中研修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培训管理团队成员</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8</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16.8</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171"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张家界永定区</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C318</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永定区培训管理团队集中研修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中小学幼儿园教师培训管理团队成员</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7</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14.7</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338"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郴州资兴市</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C319</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资兴市校本研修管理者和培训者团队培训</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校本研修管理者和培训者</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集中培训10天（省内、省外各5天）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省内350元/人/天，省外400元/人/天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22.5</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经费不足部分由县区承担</w:t>
            </w:r>
          </w:p>
        </w:tc>
      </w:tr>
      <w:tr>
        <w:tblPrEx>
          <w:tblCellMar>
            <w:top w:w="0" w:type="dxa"/>
            <w:left w:w="108" w:type="dxa"/>
            <w:bottom w:w="0" w:type="dxa"/>
            <w:right w:w="108" w:type="dxa"/>
          </w:tblCellMar>
        </w:tblPrEx>
        <w:trPr>
          <w:trHeight w:val="338"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怀化鹤城区</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C320</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鹤城区培训管理者团队集中研修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义务教育阶段（含幼儿园）教师培训师、工作坊坊主、优秀教师、教研员和培训管理者等</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8.75</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宋体"/>
                <w:sz w:val="18"/>
                <w:szCs w:val="18"/>
              </w:rPr>
            </w:pPr>
          </w:p>
        </w:tc>
      </w:tr>
      <w:tr>
        <w:tblPrEx>
          <w:tblCellMar>
            <w:top w:w="0" w:type="dxa"/>
            <w:left w:w="108" w:type="dxa"/>
            <w:bottom w:w="0" w:type="dxa"/>
            <w:right w:w="108" w:type="dxa"/>
          </w:tblCellMar>
        </w:tblPrEx>
        <w:trPr>
          <w:trHeight w:val="171"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怀化中方县</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C321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中方县培训管理团队集中研修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各学校教师培训管理者</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县内200元/人/天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40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4</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338"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怀化洪江市</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C322</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洪江市培训管理团队集中研修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教师发展中心、教研员、学校校长、教学副校长、教科室主任、骨干教师</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7</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14.7</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宋体"/>
                <w:sz w:val="18"/>
                <w:szCs w:val="18"/>
              </w:rPr>
            </w:pPr>
          </w:p>
        </w:tc>
      </w:tr>
      <w:tr>
        <w:tblPrEx>
          <w:tblCellMar>
            <w:top w:w="0" w:type="dxa"/>
            <w:left w:w="108" w:type="dxa"/>
            <w:bottom w:w="0" w:type="dxa"/>
            <w:right w:w="108" w:type="dxa"/>
          </w:tblCellMar>
        </w:tblPrEx>
        <w:trPr>
          <w:trHeight w:val="341"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怀化芷江县</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C323</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芷江县项目学校管理团队整校推进能力提升培训</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项目校管理团队</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7</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14.7</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341" w:hRule="atLeast"/>
          <w:jc w:val="center"/>
        </w:trPr>
        <w:tc>
          <w:tcPr>
            <w:tcW w:w="8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湘西吉首市</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sz w:val="18"/>
                <w:szCs w:val="18"/>
              </w:rPr>
              <w:t>C324</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吉首市教师培训管理团队集中研修</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培训管理者、教师工作坊坊主、教师培训师</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省外400元/人/天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经费不足部分由县区承担</w:t>
            </w:r>
          </w:p>
        </w:tc>
      </w:tr>
    </w:tbl>
    <w:p>
      <w:pPr>
        <w:pStyle w:val="2"/>
        <w:ind w:firstLine="0" w:firstLineChars="0"/>
      </w:pPr>
      <w:r>
        <w:rPr>
          <w:rFonts w:hint="eastAsia" w:ascii="宋体" w:hAnsi="宋体" w:cs="宋体"/>
          <w:kern w:val="0"/>
          <w:sz w:val="18"/>
          <w:szCs w:val="18"/>
          <w:lang w:bidi="ar"/>
        </w:rPr>
        <w:t>备注：“学员两年一贯”为两年期递进式培训，学员不变，需按两年周期申报项目；其余未注明的项目为学员一年一换，可按照一年周期申报项目。</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A1C03"/>
    <w:rsid w:val="468A1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rPr>
  </w:style>
  <w:style w:type="paragraph" w:styleId="3">
    <w:name w:val="Body Text"/>
    <w:basedOn w:val="1"/>
    <w:unhideWhenUsed/>
    <w:qFormat/>
    <w:uiPriority w:val="99"/>
    <w:pPr>
      <w:spacing w:after="120"/>
    </w:pPr>
    <w:rPr>
      <w:rFonts w:ascii="Arial" w:hAnsi="Arial"/>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2021-12-09T03:26:00Z</dcterms:created>
  <dc:creator>尹竞</dc:creator>
  <lastModifiedBy>尹竞</lastModifiedBy>
  <dcterms:modified xsi:type="dcterms:W3CDTF">2021-12-09T03:26:44Z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E880A74695A447408FCF1ECC65CAFA13</vt:lpwstr>
  </property>
</Properties>
</file>